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621"/>
        <w:gridCol w:w="91"/>
        <w:gridCol w:w="3685"/>
        <w:gridCol w:w="993"/>
        <w:gridCol w:w="6237"/>
      </w:tblGrid>
      <w:tr w:rsidR="00FC7DE9" w:rsidRPr="001E22A6" w:rsidTr="00650F85">
        <w:trPr>
          <w:trHeight w:val="230"/>
        </w:trPr>
        <w:tc>
          <w:tcPr>
            <w:tcW w:w="15168" w:type="dxa"/>
            <w:gridSpan w:val="6"/>
            <w:tcBorders>
              <w:top w:val="nil"/>
              <w:left w:val="nil"/>
              <w:bottom w:val="nil"/>
              <w:right w:val="nil"/>
            </w:tcBorders>
            <w:shd w:val="clear" w:color="auto" w:fill="auto"/>
            <w:vAlign w:val="center"/>
          </w:tcPr>
          <w:p w:rsidR="002466B3" w:rsidRPr="001E22A6" w:rsidRDefault="00650F85" w:rsidP="00DB6C5E">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 xml:space="preserve">Приложение </w:t>
            </w:r>
            <w:r w:rsidR="00DB6C5E" w:rsidRPr="001E22A6">
              <w:rPr>
                <w:rFonts w:ascii="PT Astra Serif" w:eastAsia="Times New Roman" w:hAnsi="PT Astra Serif"/>
                <w:lang w:eastAsia="ru-RU"/>
              </w:rPr>
              <w:t xml:space="preserve">к </w:t>
            </w:r>
            <w:r w:rsidR="002466B3" w:rsidRPr="001E22A6">
              <w:rPr>
                <w:rFonts w:ascii="PT Astra Serif" w:eastAsia="Times New Roman" w:hAnsi="PT Astra Serif"/>
                <w:lang w:eastAsia="ru-RU"/>
              </w:rPr>
              <w:t>приказ</w:t>
            </w:r>
            <w:r w:rsidR="00DB6C5E" w:rsidRPr="001E22A6">
              <w:rPr>
                <w:rFonts w:ascii="PT Astra Serif" w:eastAsia="Times New Roman" w:hAnsi="PT Astra Serif"/>
                <w:lang w:eastAsia="ru-RU"/>
              </w:rPr>
              <w:t>у</w:t>
            </w:r>
            <w:r w:rsidR="002466B3" w:rsidRPr="001E22A6">
              <w:rPr>
                <w:rFonts w:ascii="PT Astra Serif" w:eastAsia="Times New Roman" w:hAnsi="PT Astra Serif"/>
                <w:lang w:eastAsia="ru-RU"/>
              </w:rPr>
              <w:t xml:space="preserve"> министерства финансов Саратовской области </w:t>
            </w:r>
          </w:p>
          <w:p w:rsidR="00650F85" w:rsidRPr="001E22A6" w:rsidRDefault="00650F8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от __ _________ 20</w:t>
            </w:r>
            <w:r w:rsidR="00EB1D6E" w:rsidRPr="001E22A6">
              <w:rPr>
                <w:rFonts w:ascii="PT Astra Serif" w:eastAsia="Times New Roman" w:hAnsi="PT Astra Serif"/>
                <w:lang w:eastAsia="ru-RU"/>
              </w:rPr>
              <w:t>22</w:t>
            </w:r>
            <w:r w:rsidRPr="001E22A6">
              <w:rPr>
                <w:rFonts w:ascii="PT Astra Serif" w:eastAsia="Times New Roman" w:hAnsi="PT Astra Serif"/>
                <w:lang w:eastAsia="ru-RU"/>
              </w:rPr>
              <w:t xml:space="preserve"> года № ______</w:t>
            </w:r>
          </w:p>
          <w:p w:rsidR="006D0FB5" w:rsidRPr="001E22A6" w:rsidRDefault="006D0FB5" w:rsidP="006D0FB5">
            <w:pPr>
              <w:spacing w:line="244" w:lineRule="auto"/>
              <w:ind w:left="9531" w:right="110"/>
              <w:jc w:val="left"/>
              <w:rPr>
                <w:rFonts w:ascii="PT Astra Serif" w:eastAsia="Times New Roman" w:hAnsi="PT Astra Serif"/>
                <w:lang w:eastAsia="ru-RU"/>
              </w:rPr>
            </w:pPr>
          </w:p>
          <w:p w:rsidR="006D0FB5" w:rsidRPr="001E22A6" w:rsidRDefault="006D0FB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 xml:space="preserve">«Приложение № 1 к методике проведения мониторинга и составления рейтинга </w:t>
            </w:r>
          </w:p>
          <w:p w:rsidR="006D0FB5" w:rsidRPr="001E22A6" w:rsidRDefault="006D0FB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муниципальных районов и городских округов Саратовской области по уровню открытости бюджетных данных</w:t>
            </w:r>
          </w:p>
          <w:p w:rsidR="00650F85" w:rsidRPr="001E22A6" w:rsidRDefault="00650F85" w:rsidP="00650F85">
            <w:pPr>
              <w:spacing w:line="244" w:lineRule="auto"/>
              <w:ind w:left="9531" w:right="110"/>
              <w:rPr>
                <w:rFonts w:ascii="PT Astra Serif" w:eastAsia="Times New Roman" w:hAnsi="PT Astra Serif"/>
                <w:lang w:eastAsia="ru-RU"/>
              </w:rPr>
            </w:pPr>
          </w:p>
          <w:p w:rsidR="00650F85" w:rsidRPr="001E22A6" w:rsidRDefault="00650F85" w:rsidP="00502D68">
            <w:pPr>
              <w:jc w:val="center"/>
              <w:rPr>
                <w:rFonts w:ascii="PT Astra Serif" w:hAnsi="PT Astra Serif"/>
                <w:b/>
                <w:sz w:val="20"/>
                <w:szCs w:val="20"/>
              </w:rPr>
            </w:pPr>
          </w:p>
        </w:tc>
      </w:tr>
      <w:tr w:rsidR="00FC7DE9" w:rsidRPr="001E22A6" w:rsidTr="00650F85">
        <w:trPr>
          <w:trHeight w:val="230"/>
        </w:trPr>
        <w:tc>
          <w:tcPr>
            <w:tcW w:w="15168" w:type="dxa"/>
            <w:gridSpan w:val="6"/>
            <w:tcBorders>
              <w:top w:val="nil"/>
              <w:left w:val="nil"/>
              <w:bottom w:val="nil"/>
              <w:right w:val="nil"/>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lang w:eastAsia="ru-RU"/>
              </w:rPr>
              <w:t xml:space="preserve">Перечень показателей оценки уровня открытости бюджетных данных в муниципальных образованиях </w:t>
            </w:r>
          </w:p>
        </w:tc>
      </w:tr>
      <w:tr w:rsidR="007B17C6" w:rsidRPr="001E22A6" w:rsidTr="00650F85">
        <w:trPr>
          <w:trHeight w:val="230"/>
        </w:trPr>
        <w:tc>
          <w:tcPr>
            <w:tcW w:w="15168" w:type="dxa"/>
            <w:gridSpan w:val="6"/>
            <w:tcBorders>
              <w:top w:val="nil"/>
              <w:left w:val="nil"/>
              <w:bottom w:val="single" w:sz="4" w:space="0" w:color="auto"/>
              <w:right w:val="nil"/>
            </w:tcBorders>
            <w:shd w:val="clear" w:color="auto" w:fill="auto"/>
            <w:vAlign w:val="center"/>
          </w:tcPr>
          <w:p w:rsidR="00650F85" w:rsidRPr="001E22A6" w:rsidRDefault="00650F85" w:rsidP="00502D68">
            <w:pPr>
              <w:jc w:val="center"/>
              <w:rPr>
                <w:rFonts w:ascii="PT Astra Serif" w:hAnsi="PT Astra Serif"/>
                <w:b/>
              </w:rPr>
            </w:pPr>
          </w:p>
          <w:p w:rsidR="00650F85" w:rsidRPr="001E22A6" w:rsidRDefault="00650F85" w:rsidP="00502D68">
            <w:pPr>
              <w:pBdr>
                <w:between w:val="single" w:sz="4" w:space="1" w:color="auto"/>
                <w:bar w:val="single" w:sz="4" w:color="auto"/>
              </w:pBdr>
              <w:jc w:val="center"/>
              <w:rPr>
                <w:rFonts w:ascii="PT Astra Serif" w:hAnsi="PT Astra Serif"/>
                <w:b/>
              </w:rPr>
            </w:pPr>
            <w:r w:rsidRPr="001E22A6">
              <w:rPr>
                <w:rFonts w:ascii="PT Astra Serif" w:hAnsi="PT Astra Serif"/>
                <w:b/>
              </w:rPr>
              <w:t xml:space="preserve">I этап. Характеристика первоначально утвержденного бюджета муниципального образования </w:t>
            </w:r>
          </w:p>
          <w:p w:rsidR="00650F85" w:rsidRPr="001E22A6" w:rsidRDefault="00650F85" w:rsidP="00502D68">
            <w:pPr>
              <w:jc w:val="center"/>
              <w:rPr>
                <w:rFonts w:ascii="PT Astra Serif" w:hAnsi="PT Astra Serif"/>
                <w:b/>
              </w:rPr>
            </w:pPr>
          </w:p>
        </w:tc>
      </w:tr>
      <w:tr w:rsidR="007B17C6" w:rsidRPr="001E22A6" w:rsidTr="00650F85">
        <w:trPr>
          <w:trHeight w:val="322"/>
        </w:trPr>
        <w:tc>
          <w:tcPr>
            <w:tcW w:w="541" w:type="dxa"/>
            <w:vMerge w:val="restart"/>
            <w:tcBorders>
              <w:top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 п/п</w:t>
            </w:r>
          </w:p>
        </w:tc>
        <w:tc>
          <w:tcPr>
            <w:tcW w:w="3712" w:type="dxa"/>
            <w:gridSpan w:val="2"/>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Показатель</w:t>
            </w:r>
          </w:p>
        </w:tc>
        <w:tc>
          <w:tcPr>
            <w:tcW w:w="3685" w:type="dxa"/>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Значение показателя</w:t>
            </w:r>
          </w:p>
        </w:tc>
        <w:tc>
          <w:tcPr>
            <w:tcW w:w="993" w:type="dxa"/>
            <w:vMerge w:val="restart"/>
            <w:tcBorders>
              <w:top w:val="single" w:sz="4" w:space="0" w:color="auto"/>
            </w:tcBorders>
            <w:shd w:val="clear" w:color="auto" w:fill="auto"/>
            <w:vAlign w:val="center"/>
          </w:tcPr>
          <w:p w:rsidR="00650F85" w:rsidRPr="001E22A6" w:rsidRDefault="00650F85" w:rsidP="00650F85">
            <w:pPr>
              <w:ind w:left="-108" w:right="-108"/>
              <w:jc w:val="center"/>
              <w:rPr>
                <w:rFonts w:ascii="PT Astra Serif" w:hAnsi="PT Astra Serif"/>
                <w:b/>
              </w:rPr>
            </w:pPr>
            <w:r w:rsidRPr="001E22A6">
              <w:rPr>
                <w:rFonts w:ascii="PT Astra Serif" w:hAnsi="PT Astra Serif"/>
                <w:b/>
              </w:rPr>
              <w:t>Баллы</w:t>
            </w:r>
          </w:p>
        </w:tc>
        <w:tc>
          <w:tcPr>
            <w:tcW w:w="6237" w:type="dxa"/>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Требования к информации</w:t>
            </w:r>
          </w:p>
        </w:tc>
      </w:tr>
      <w:tr w:rsidR="007B17C6" w:rsidRPr="001E22A6" w:rsidTr="00A52163">
        <w:trPr>
          <w:trHeight w:val="425"/>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tcPr>
          <w:p w:rsidR="00650F85" w:rsidRPr="001E22A6" w:rsidRDefault="00650F85" w:rsidP="00502D68">
            <w:pPr>
              <w:jc w:val="center"/>
              <w:rPr>
                <w:rFonts w:ascii="PT Astra Serif" w:hAnsi="PT Astra Serif"/>
                <w:b/>
              </w:rPr>
            </w:pPr>
          </w:p>
        </w:tc>
        <w:tc>
          <w:tcPr>
            <w:tcW w:w="3685" w:type="dxa"/>
            <w:vMerge/>
            <w:shd w:val="clear" w:color="auto" w:fill="auto"/>
          </w:tcPr>
          <w:p w:rsidR="00650F85" w:rsidRPr="001E22A6" w:rsidRDefault="00650F85" w:rsidP="00502D68">
            <w:pPr>
              <w:jc w:val="center"/>
              <w:rPr>
                <w:rFonts w:ascii="PT Astra Serif" w:hAnsi="PT Astra Serif"/>
                <w:b/>
              </w:rPr>
            </w:pPr>
          </w:p>
        </w:tc>
        <w:tc>
          <w:tcPr>
            <w:tcW w:w="993" w:type="dxa"/>
            <w:vMerge/>
            <w:shd w:val="clear" w:color="auto" w:fill="auto"/>
          </w:tcPr>
          <w:p w:rsidR="00650F85" w:rsidRPr="001E22A6" w:rsidRDefault="00650F85" w:rsidP="00502D68">
            <w:pPr>
              <w:jc w:val="center"/>
              <w:rPr>
                <w:rFonts w:ascii="PT Astra Serif" w:hAnsi="PT Astra Serif"/>
                <w:b/>
              </w:rPr>
            </w:pPr>
          </w:p>
        </w:tc>
        <w:tc>
          <w:tcPr>
            <w:tcW w:w="6237" w:type="dxa"/>
            <w:vMerge/>
            <w:shd w:val="clear" w:color="auto" w:fill="auto"/>
          </w:tcPr>
          <w:p w:rsidR="00650F85" w:rsidRPr="001E22A6" w:rsidRDefault="00650F85" w:rsidP="00502D68">
            <w:pPr>
              <w:jc w:val="center"/>
              <w:rPr>
                <w:rFonts w:ascii="PT Astra Serif" w:hAnsi="PT Astra Serif"/>
                <w:b/>
              </w:rPr>
            </w:pPr>
          </w:p>
        </w:tc>
      </w:tr>
      <w:tr w:rsidR="007B17C6" w:rsidRPr="001E22A6" w:rsidTr="00A52163">
        <w:trPr>
          <w:trHeight w:val="431"/>
        </w:trPr>
        <w:tc>
          <w:tcPr>
            <w:tcW w:w="541" w:type="dxa"/>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b/>
              </w:rPr>
              <w:t>1.</w:t>
            </w:r>
          </w:p>
        </w:tc>
        <w:tc>
          <w:tcPr>
            <w:tcW w:w="14627" w:type="dxa"/>
            <w:gridSpan w:val="5"/>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b/>
              </w:rPr>
              <w:t xml:space="preserve">Первоначально утвержденный бюджет муниципального образования </w:t>
            </w:r>
          </w:p>
        </w:tc>
      </w:tr>
      <w:tr w:rsidR="007B17C6" w:rsidRPr="001E22A6" w:rsidTr="00650F85">
        <w:trPr>
          <w:trHeight w:val="1000"/>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1.1.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первоначально принятого решения о бюджете муниципального образования на текущий финансовый год (текущий финансовый год и плановый период)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Опубликовано в </w:t>
            </w:r>
            <w:proofErr w:type="gramStart"/>
            <w:r w:rsidRPr="001E22A6">
              <w:rPr>
                <w:rFonts w:ascii="PT Astra Serif" w:hAnsi="PT Astra Serif"/>
              </w:rPr>
              <w:t>структури</w:t>
            </w:r>
            <w:r w:rsidR="00FC7DE9" w:rsidRPr="001E22A6">
              <w:rPr>
                <w:rFonts w:ascii="PT Astra Serif" w:hAnsi="PT Astra Serif"/>
              </w:rPr>
              <w:t>-</w:t>
            </w:r>
            <w:r w:rsidRPr="001E22A6">
              <w:rPr>
                <w:rFonts w:ascii="PT Astra Serif" w:hAnsi="PT Astra Serif"/>
              </w:rPr>
              <w:t>рованном</w:t>
            </w:r>
            <w:proofErr w:type="gramEnd"/>
            <w:r w:rsidRPr="001E22A6">
              <w:rPr>
                <w:rFonts w:ascii="PT Astra Serif" w:hAnsi="PT Astra Serif"/>
              </w:rPr>
              <w:t xml:space="preserve"> виде с указанием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целях оценки показателя учитывается публикация принятого решения о бюджете в полном объеме, включая текстовую часть и все приложения к нему. Публикация отдельных составляющих в целях оценки показателя не учитывается. Решение о бюджете должно быть опубликовано в течение 15 рабочих дней после принятия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для </w:t>
            </w:r>
            <w:r w:rsidRPr="001E22A6">
              <w:rPr>
                <w:rFonts w:ascii="PT Astra Serif" w:hAnsi="PT Astra Serif"/>
              </w:rPr>
              <w:lastRenderedPageBreak/>
              <w:t>представления информации в министерство финансов области срок (далее - установленный срок) документ не размещен, оценка показателя принимает значение 0 баллов.</w:t>
            </w:r>
          </w:p>
        </w:tc>
      </w:tr>
      <w:tr w:rsidR="007B17C6" w:rsidRPr="001E22A6" w:rsidTr="00650F85">
        <w:trPr>
          <w:trHeight w:val="111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Опубликовано,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563"/>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Не опубликовано</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264"/>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1.2.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бюджета для граждан, разработанного на основе первоначально принятого решения о бюджете муниципального образования на текущий финансовый год (текущий финансовый год и плановый период),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всем ключевым элементам</w:t>
            </w:r>
            <w:bookmarkStart w:id="0" w:name="_GoBack"/>
            <w:bookmarkEnd w:id="0"/>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650F85" w:rsidRPr="001E22A6" w:rsidRDefault="00650F85" w:rsidP="00502D68">
            <w:pPr>
              <w:rPr>
                <w:rFonts w:ascii="PT Astra Serif" w:hAnsi="PT Astra Serif"/>
                <w:iCs/>
              </w:rPr>
            </w:pPr>
            <w:r w:rsidRPr="001E22A6">
              <w:rPr>
                <w:rFonts w:ascii="PT Astra Serif" w:hAnsi="PT Astra Serif"/>
                <w:iCs/>
              </w:rPr>
              <w:t xml:space="preserve">В целях оценки показателя учитывается публикация информации в виде брошюр (презентаций) либо в виде отдельных сведений, опубликованных на портале (сайте). </w:t>
            </w:r>
          </w:p>
          <w:p w:rsidR="00650F85" w:rsidRPr="001E22A6" w:rsidRDefault="00650F85" w:rsidP="00502D68">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650F85" w:rsidRPr="001E22A6" w:rsidRDefault="00650F85" w:rsidP="00502D68">
            <w:pPr>
              <w:rPr>
                <w:rFonts w:ascii="PT Astra Serif" w:hAnsi="PT Astra Serif"/>
                <w:iCs/>
              </w:rPr>
            </w:pPr>
            <w:r w:rsidRPr="001E22A6">
              <w:rPr>
                <w:rFonts w:ascii="PT Astra Serif" w:hAnsi="PT Astra Serif"/>
                <w:iCs/>
              </w:rPr>
              <w:t xml:space="preserve">1) показатели прогноза социально-экономического развития, на основе которых сформирован бюджет (включая показатели, характеризующие объемы производства, численность и состав населения, заработную плату и т.д.); </w:t>
            </w:r>
          </w:p>
          <w:p w:rsidR="00650F85" w:rsidRPr="001E22A6" w:rsidRDefault="00650F85" w:rsidP="00502D68">
            <w:pPr>
              <w:rPr>
                <w:rFonts w:ascii="PT Astra Serif" w:hAnsi="PT Astra Serif"/>
                <w:iCs/>
              </w:rPr>
            </w:pPr>
            <w:r w:rsidRPr="001E22A6">
              <w:rPr>
                <w:rFonts w:ascii="PT Astra Serif" w:hAnsi="PT Astra Serif"/>
                <w:iCs/>
              </w:rPr>
              <w:t>2) сведения о доходах бюджета муниципального образования в разрезе видов доходов;</w:t>
            </w:r>
          </w:p>
          <w:p w:rsidR="00650F85" w:rsidRPr="001E22A6" w:rsidRDefault="00650F85" w:rsidP="00502D68">
            <w:pPr>
              <w:rPr>
                <w:rFonts w:ascii="PT Astra Serif" w:hAnsi="PT Astra Serif"/>
                <w:iCs/>
              </w:rPr>
            </w:pPr>
            <w:r w:rsidRPr="001E22A6">
              <w:rPr>
                <w:rFonts w:ascii="PT Astra Serif" w:hAnsi="PT Astra Serif"/>
                <w:iCs/>
              </w:rPr>
              <w:t>3) сведения о расходах бюджета муниципального образования</w:t>
            </w:r>
            <w:r w:rsidR="002466B3" w:rsidRPr="001E22A6">
              <w:rPr>
                <w:rFonts w:ascii="PT Astra Serif" w:hAnsi="PT Astra Serif"/>
              </w:rPr>
              <w:t xml:space="preserve"> </w:t>
            </w:r>
            <w:r w:rsidR="002466B3" w:rsidRPr="001E22A6">
              <w:rPr>
                <w:rFonts w:ascii="PT Astra Serif" w:hAnsi="PT Astra Serif"/>
                <w:iCs/>
              </w:rPr>
              <w:t>по разделам и подразделам классификации расходов бюджета</w:t>
            </w:r>
            <w:r w:rsidRPr="001E22A6">
              <w:rPr>
                <w:rFonts w:ascii="PT Astra Serif" w:hAnsi="PT Astra Serif"/>
                <w:iCs/>
              </w:rPr>
              <w:t>;</w:t>
            </w:r>
          </w:p>
          <w:p w:rsidR="00650F85" w:rsidRPr="001E22A6" w:rsidRDefault="00650F85" w:rsidP="00502D68">
            <w:pPr>
              <w:rPr>
                <w:rFonts w:ascii="PT Astra Serif" w:hAnsi="PT Astra Serif"/>
                <w:iCs/>
              </w:rPr>
            </w:pPr>
            <w:r w:rsidRPr="001E22A6">
              <w:rPr>
                <w:rFonts w:ascii="PT Astra Serif" w:hAnsi="PT Astra Serif"/>
                <w:iCs/>
              </w:rPr>
              <w:t>4) сведения о расходах бюджета муниципального образования на реализацию муниципальных программ, а также о целевых показателях (индикаторах), планируемых к достижению в результате их реализации;</w:t>
            </w:r>
          </w:p>
          <w:p w:rsidR="00650F85" w:rsidRPr="001E22A6" w:rsidRDefault="00650F85" w:rsidP="00502D68">
            <w:pPr>
              <w:rPr>
                <w:rFonts w:ascii="PT Astra Serif" w:hAnsi="PT Astra Serif"/>
                <w:iCs/>
              </w:rPr>
            </w:pPr>
            <w:r w:rsidRPr="001E22A6">
              <w:rPr>
                <w:rFonts w:ascii="PT Astra Serif" w:hAnsi="PT Astra Serif"/>
                <w:iCs/>
              </w:rPr>
              <w:t xml:space="preserve">5) сведения о социально-значимых проектах, предусмотренных к финансированию за счет </w:t>
            </w:r>
            <w:r w:rsidRPr="001E22A6">
              <w:rPr>
                <w:rFonts w:ascii="PT Astra Serif" w:hAnsi="PT Astra Serif"/>
                <w:iCs/>
              </w:rPr>
              <w:lastRenderedPageBreak/>
              <w:t>бюджета муниципального образования</w:t>
            </w:r>
            <w:r w:rsidR="00AB7532" w:rsidRPr="001E22A6">
              <w:rPr>
                <w:rFonts w:ascii="PT Astra Serif" w:hAnsi="PT Astra Serif"/>
                <w:iCs/>
              </w:rPr>
              <w:t>, или об отсутствии таких проектов</w:t>
            </w:r>
            <w:r w:rsidRPr="001E22A6">
              <w:rPr>
                <w:rFonts w:ascii="PT Astra Serif" w:hAnsi="PT Astra Serif"/>
                <w:iCs/>
              </w:rPr>
              <w:t xml:space="preserve">;                                                       </w:t>
            </w:r>
          </w:p>
          <w:p w:rsidR="00650F85" w:rsidRPr="001E22A6" w:rsidRDefault="00650F85" w:rsidP="00502D68">
            <w:pPr>
              <w:rPr>
                <w:rFonts w:ascii="PT Astra Serif" w:hAnsi="PT Astra Serif"/>
                <w:iCs/>
              </w:rPr>
            </w:pPr>
            <w:r w:rsidRPr="001E22A6">
              <w:rPr>
                <w:rFonts w:ascii="PT Astra Serif" w:hAnsi="PT Astra Serif"/>
                <w:iCs/>
              </w:rPr>
              <w:t>6) сведения о</w:t>
            </w:r>
            <w:r w:rsidR="00330D67" w:rsidRPr="001E22A6">
              <w:rPr>
                <w:rFonts w:ascii="PT Astra Serif" w:hAnsi="PT Astra Serif"/>
                <w:iCs/>
              </w:rPr>
              <w:t>б</w:t>
            </w:r>
            <w:r w:rsidRPr="001E22A6">
              <w:rPr>
                <w:rFonts w:ascii="PT Astra Serif" w:hAnsi="PT Astra Serif"/>
                <w:iCs/>
              </w:rPr>
              <w:t xml:space="preserve"> объем</w:t>
            </w:r>
            <w:r w:rsidR="00330D67" w:rsidRPr="001E22A6">
              <w:rPr>
                <w:rFonts w:ascii="PT Astra Serif" w:hAnsi="PT Astra Serif"/>
                <w:iCs/>
              </w:rPr>
              <w:t>е</w:t>
            </w:r>
            <w:r w:rsidR="0093334B" w:rsidRPr="001E22A6">
              <w:rPr>
                <w:rFonts w:ascii="PT Astra Serif" w:hAnsi="PT Astra Serif"/>
                <w:iCs/>
              </w:rPr>
              <w:t xml:space="preserve"> (</w:t>
            </w:r>
            <w:r w:rsidR="00835244" w:rsidRPr="001E22A6">
              <w:rPr>
                <w:rFonts w:ascii="PT Astra Serif" w:hAnsi="PT Astra Serif"/>
                <w:iCs/>
              </w:rPr>
              <w:t xml:space="preserve">об </w:t>
            </w:r>
            <w:r w:rsidR="0093334B" w:rsidRPr="001E22A6">
              <w:rPr>
                <w:rFonts w:ascii="PT Astra Serif" w:hAnsi="PT Astra Serif"/>
                <w:iCs/>
              </w:rPr>
              <w:t>отсутствии)</w:t>
            </w:r>
            <w:r w:rsidRPr="001E22A6">
              <w:rPr>
                <w:rFonts w:ascii="PT Astra Serif" w:hAnsi="PT Astra Serif"/>
                <w:iCs/>
              </w:rPr>
              <w:t xml:space="preserve"> муниципального долга;</w:t>
            </w:r>
          </w:p>
          <w:p w:rsidR="00650F85" w:rsidRPr="001E22A6" w:rsidRDefault="00650F85" w:rsidP="00502D68">
            <w:pPr>
              <w:rPr>
                <w:rFonts w:ascii="PT Astra Serif" w:hAnsi="PT Astra Serif"/>
                <w:iCs/>
              </w:rPr>
            </w:pPr>
            <w:r w:rsidRPr="001E22A6">
              <w:rPr>
                <w:rFonts w:ascii="PT Astra Serif" w:hAnsi="PT Astra Serif"/>
                <w:iCs/>
              </w:rPr>
              <w:t>7) контактная информация для обратной связи с гражданами.</w:t>
            </w:r>
          </w:p>
          <w:p w:rsidR="00650F85" w:rsidRPr="001E22A6" w:rsidRDefault="00650F85" w:rsidP="00502D68">
            <w:pPr>
              <w:rPr>
                <w:rFonts w:ascii="PT Astra Serif" w:hAnsi="PT Astra Serif"/>
                <w:iCs/>
              </w:rPr>
            </w:pPr>
            <w:r w:rsidRPr="001E22A6">
              <w:rPr>
                <w:rFonts w:ascii="PT Astra Serif" w:hAnsi="PT Astra Serif"/>
                <w:iCs/>
              </w:rPr>
              <w:t xml:space="preserve">По пунктам 1-6 информация должна быть представлена в динамике: фактические значения за год, предшествующий отчетному году, оценку за отчетный год и прогноз на текущий </w:t>
            </w:r>
            <w:proofErr w:type="gramStart"/>
            <w:r w:rsidRPr="001E22A6">
              <w:rPr>
                <w:rFonts w:ascii="PT Astra Serif" w:hAnsi="PT Astra Serif"/>
                <w:iCs/>
              </w:rPr>
              <w:t>год</w:t>
            </w:r>
            <w:proofErr w:type="gramEnd"/>
            <w:r w:rsidRPr="001E22A6">
              <w:rPr>
                <w:rFonts w:ascii="PT Astra Serif" w:hAnsi="PT Astra Serif"/>
                <w:iCs/>
              </w:rPr>
              <w:t xml:space="preserve"> и плановый период.</w:t>
            </w:r>
          </w:p>
          <w:p w:rsidR="00650F85" w:rsidRPr="001E22A6" w:rsidRDefault="00650F85" w:rsidP="00502D68">
            <w:pPr>
              <w:rPr>
                <w:rFonts w:ascii="PT Astra Serif" w:hAnsi="PT Astra Serif"/>
              </w:rPr>
            </w:pPr>
            <w:r w:rsidRPr="001E22A6">
              <w:rPr>
                <w:rFonts w:ascii="PT Astra Serif" w:hAnsi="PT Astra Serif"/>
                <w:iCs/>
              </w:rPr>
              <w:t xml:space="preserve">Бюджет для граждан, разработанный на основе решения о бюджете, должен быть опубликован </w:t>
            </w:r>
            <w:r w:rsidRPr="001E22A6">
              <w:rPr>
                <w:rFonts w:ascii="PT Astra Serif" w:hAnsi="PT Astra Serif"/>
              </w:rPr>
              <w:t xml:space="preserve">в течение 10 рабочих дней после принятия решения о бюджете муниципального образования </w:t>
            </w:r>
            <w:r w:rsidRPr="001E22A6">
              <w:rPr>
                <w:rFonts w:ascii="PT Astra Serif" w:hAnsi="PT Astra Serif"/>
                <w:iCs/>
              </w:rPr>
              <w:t>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296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688"/>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28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A52163">
        <w:trPr>
          <w:trHeight w:val="473"/>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lastRenderedPageBreak/>
              <w:t>2.</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Публичные сведения о плановых показателях деятельности муниципальных учреждений Саратовской области</w:t>
            </w:r>
          </w:p>
        </w:tc>
      </w:tr>
      <w:tr w:rsidR="007B17C6" w:rsidRPr="001E22A6" w:rsidTr="00650F85">
        <w:trPr>
          <w:trHeight w:val="983"/>
        </w:trPr>
        <w:tc>
          <w:tcPr>
            <w:tcW w:w="541" w:type="dxa"/>
            <w:vMerge w:val="restart"/>
            <w:shd w:val="clear" w:color="auto" w:fill="auto"/>
            <w:vAlign w:val="center"/>
          </w:tcPr>
          <w:p w:rsidR="000C2121" w:rsidRPr="001E22A6" w:rsidRDefault="000C2121" w:rsidP="00650F85">
            <w:pPr>
              <w:ind w:left="-108" w:right="-134"/>
              <w:jc w:val="center"/>
              <w:rPr>
                <w:rFonts w:ascii="PT Astra Serif" w:hAnsi="PT Astra Serif"/>
              </w:rPr>
            </w:pPr>
            <w:r w:rsidRPr="001E22A6">
              <w:rPr>
                <w:rFonts w:ascii="PT Astra Serif" w:hAnsi="PT Astra Serif"/>
              </w:rPr>
              <w:t>2.1.</w:t>
            </w:r>
          </w:p>
        </w:tc>
        <w:tc>
          <w:tcPr>
            <w:tcW w:w="3712" w:type="dxa"/>
            <w:gridSpan w:val="2"/>
            <w:vMerge w:val="restart"/>
            <w:shd w:val="clear" w:color="auto" w:fill="auto"/>
            <w:vAlign w:val="center"/>
          </w:tcPr>
          <w:p w:rsidR="000C2121" w:rsidRPr="001E22A6" w:rsidRDefault="000C2121" w:rsidP="003B1817">
            <w:pPr>
              <w:rPr>
                <w:rFonts w:ascii="PT Astra Serif" w:hAnsi="PT Astra Serif"/>
              </w:rPr>
            </w:pPr>
            <w:r w:rsidRPr="001E22A6">
              <w:rPr>
                <w:rFonts w:ascii="PT Astra Serif" w:hAnsi="PT Astra Serif"/>
              </w:rPr>
              <w:t>Итоговое значение рейтинга открытости и прозрачности муниципальных учрежде</w:t>
            </w:r>
            <w:r w:rsidR="003B1817" w:rsidRPr="001E22A6">
              <w:rPr>
                <w:rFonts w:ascii="PT Astra Serif" w:hAnsi="PT Astra Serif"/>
              </w:rPr>
              <w:t xml:space="preserve">ний муниципального образования, рассчитанного </w:t>
            </w:r>
            <w:r w:rsidRPr="001E22A6">
              <w:rPr>
                <w:rFonts w:ascii="PT Astra Serif" w:hAnsi="PT Astra Serif"/>
              </w:rPr>
              <w:t xml:space="preserve">на </w:t>
            </w:r>
            <w:r w:rsidR="003B1817" w:rsidRPr="001E22A6">
              <w:rPr>
                <w:rFonts w:ascii="PT Astra Serif" w:hAnsi="PT Astra Serif"/>
              </w:rPr>
              <w:t xml:space="preserve">основе данных раздела </w:t>
            </w:r>
            <w:r w:rsidR="003B1817" w:rsidRPr="001E22A6">
              <w:rPr>
                <w:rFonts w:ascii="PT Astra Serif" w:hAnsi="PT Astra Serif"/>
              </w:rPr>
              <w:lastRenderedPageBreak/>
              <w:t>«Независимая система оценки качества» официального сайта Российской Федерации для размещения информации о государственных (муниципальных) учреждениях (</w:t>
            </w:r>
            <w:r w:rsidR="00EA6ED6" w:rsidRPr="001E22A6">
              <w:rPr>
                <w:rFonts w:ascii="PT Astra Serif" w:hAnsi="PT Astra Serif"/>
                <w:lang w:val="en-US"/>
              </w:rPr>
              <w:t>www</w:t>
            </w:r>
            <w:r w:rsidR="00EA6ED6" w:rsidRPr="001E22A6">
              <w:rPr>
                <w:rFonts w:ascii="PT Astra Serif" w:hAnsi="PT Astra Serif"/>
              </w:rPr>
              <w:t>.</w:t>
            </w:r>
            <w:r w:rsidR="003B1817" w:rsidRPr="001E22A6">
              <w:rPr>
                <w:rFonts w:ascii="PT Astra Serif" w:hAnsi="PT Astra Serif"/>
              </w:rPr>
              <w:t>bus.gov.ru)</w:t>
            </w: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lastRenderedPageBreak/>
              <w:t>0,95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CD5297" w:rsidRPr="001E22A6" w:rsidRDefault="003B1817" w:rsidP="003B1817">
            <w:pPr>
              <w:rPr>
                <w:rFonts w:ascii="PT Astra Serif" w:hAnsi="PT Astra Serif"/>
              </w:rPr>
            </w:pPr>
            <w:r w:rsidRPr="001E22A6">
              <w:rPr>
                <w:rFonts w:ascii="PT Astra Serif" w:hAnsi="PT Astra Serif"/>
              </w:rPr>
              <w:t>Источник</w:t>
            </w:r>
            <w:r w:rsidR="00CD5297" w:rsidRPr="001E22A6">
              <w:rPr>
                <w:rFonts w:ascii="PT Astra Serif" w:hAnsi="PT Astra Serif"/>
              </w:rPr>
              <w:t>и</w:t>
            </w:r>
            <w:r w:rsidRPr="001E22A6">
              <w:rPr>
                <w:rFonts w:ascii="PT Astra Serif" w:hAnsi="PT Astra Serif"/>
              </w:rPr>
              <w:t xml:space="preserve"> информации для проведения оценки: официальный сайт Российской Федерации для размещения информации о государственных (муниципальных) учреждениях (</w:t>
            </w:r>
            <w:r w:rsidR="00EA6ED6" w:rsidRPr="001E22A6">
              <w:rPr>
                <w:rFonts w:ascii="PT Astra Serif" w:hAnsi="PT Astra Serif"/>
                <w:lang w:val="en-US"/>
              </w:rPr>
              <w:t>www</w:t>
            </w:r>
            <w:r w:rsidR="00EA6ED6" w:rsidRPr="001E22A6">
              <w:rPr>
                <w:rFonts w:ascii="PT Astra Serif" w:hAnsi="PT Astra Serif"/>
              </w:rPr>
              <w:t>.</w:t>
            </w:r>
            <w:r w:rsidRPr="001E22A6">
              <w:rPr>
                <w:rFonts w:ascii="PT Astra Serif" w:hAnsi="PT Astra Serif"/>
              </w:rPr>
              <w:t>bus.gov.ru), раздел «Независимая система оценки качества»</w:t>
            </w:r>
            <w:r w:rsidR="00FF12D0" w:rsidRPr="001E22A6">
              <w:rPr>
                <w:rFonts w:ascii="PT Astra Serif" w:hAnsi="PT Astra Serif"/>
              </w:rPr>
              <w:t>;</w:t>
            </w:r>
          </w:p>
          <w:p w:rsidR="00CD5297" w:rsidRPr="001E22A6" w:rsidRDefault="00CD5297" w:rsidP="003B1817">
            <w:pPr>
              <w:rPr>
                <w:rFonts w:ascii="PT Astra Serif" w:hAnsi="PT Astra Serif"/>
              </w:rPr>
            </w:pPr>
            <w:r w:rsidRPr="001E22A6">
              <w:rPr>
                <w:rFonts w:ascii="PT Astra Serif" w:hAnsi="PT Astra Serif"/>
              </w:rPr>
              <w:t xml:space="preserve">перечень муниципальных учреждений </w:t>
            </w:r>
            <w:r w:rsidRPr="001E22A6">
              <w:rPr>
                <w:rFonts w:ascii="PT Astra Serif" w:hAnsi="PT Astra Serif"/>
              </w:rPr>
              <w:lastRenderedPageBreak/>
              <w:t>муниципального образования, представляемый финансовыми органами муниципальных образований в министерство финансов в срок, предусмотренный</w:t>
            </w:r>
            <w:r w:rsidR="00331C80" w:rsidRPr="001E22A6">
              <w:rPr>
                <w:rFonts w:ascii="PT Astra Serif" w:hAnsi="PT Astra Serif"/>
              </w:rPr>
              <w:t xml:space="preserve"> для направления</w:t>
            </w:r>
            <w:r w:rsidRPr="001E22A6">
              <w:rPr>
                <w:rFonts w:ascii="PT Astra Serif" w:hAnsi="PT Astra Serif"/>
              </w:rPr>
              <w:t xml:space="preserve"> информации по I этапу.</w:t>
            </w:r>
          </w:p>
          <w:p w:rsidR="003B1817" w:rsidRPr="001E22A6" w:rsidRDefault="003B1817" w:rsidP="003B1817">
            <w:pPr>
              <w:rPr>
                <w:rFonts w:ascii="PT Astra Serif" w:hAnsi="PT Astra Serif"/>
              </w:rPr>
            </w:pPr>
            <w:r w:rsidRPr="001E22A6">
              <w:rPr>
                <w:rFonts w:ascii="PT Astra Serif" w:hAnsi="PT Astra Serif"/>
              </w:rPr>
              <w:t>Правила предоставления и размещения информации о государственных (муниципальных) учреждениях на указанном сайте установлены приказом Минфина России от 21 июля 2011 года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CB74B0" w:rsidRPr="001E22A6" w:rsidRDefault="00CB74B0" w:rsidP="003B1817">
            <w:pPr>
              <w:rPr>
                <w:rFonts w:ascii="PT Astra Serif" w:hAnsi="PT Astra Serif"/>
              </w:rPr>
            </w:pPr>
          </w:p>
          <w:p w:rsidR="003B1817" w:rsidRPr="001E22A6" w:rsidRDefault="003B1817" w:rsidP="003B1817">
            <w:pPr>
              <w:rPr>
                <w:rFonts w:ascii="PT Astra Serif" w:hAnsi="PT Astra Serif"/>
              </w:rPr>
            </w:pPr>
            <w:r w:rsidRPr="001E22A6">
              <w:rPr>
                <w:rFonts w:ascii="PT Astra Serif" w:hAnsi="PT Astra Serif"/>
              </w:rPr>
              <w:t>Итоговое значение рейтинга открытости и прозрачности муниципальных учреждений муниципального образования рассчитывается по следующей формуле:</w:t>
            </w:r>
          </w:p>
          <w:p w:rsidR="003B1817" w:rsidRPr="001E22A6" w:rsidRDefault="001864DB" w:rsidP="003B1817">
            <w:pPr>
              <w:rPr>
                <w:rFonts w:ascii="PT Astra Serif" w:hAnsi="PT Astra Serif"/>
              </w:rPr>
            </w:pPr>
            <w:r w:rsidRPr="001E22A6">
              <w:rPr>
                <w:rFonts w:ascii="PT Astra Serif" w:hAnsi="PT Astra Serif"/>
              </w:rPr>
              <w:t xml:space="preserve">                                     ∑</w:t>
            </w:r>
            <w:r w:rsidRPr="001E22A6">
              <w:rPr>
                <w:rFonts w:ascii="PT Astra Serif" w:hAnsi="PT Astra Serif"/>
                <w:vertAlign w:val="superscript"/>
                <w:lang w:val="en-US"/>
              </w:rPr>
              <w:t>m</w:t>
            </w:r>
            <w:r w:rsidRPr="001E22A6">
              <w:rPr>
                <w:rFonts w:ascii="PT Astra Serif" w:hAnsi="PT Astra Serif"/>
                <w:vertAlign w:val="subscript"/>
                <w:lang w:val="en-US"/>
              </w:rPr>
              <w:t>i</w:t>
            </w:r>
            <w:r w:rsidRPr="001E22A6">
              <w:rPr>
                <w:rFonts w:ascii="PT Astra Serif" w:hAnsi="PT Astra Serif"/>
                <w:vertAlign w:val="subscript"/>
              </w:rPr>
              <w:t>=1</w:t>
            </w:r>
            <w:proofErr w:type="spellStart"/>
            <w:r w:rsidRPr="001E22A6">
              <w:rPr>
                <w:rFonts w:ascii="PT Astra Serif" w:hAnsi="PT Astra Serif"/>
                <w:lang w:val="en-US"/>
              </w:rPr>
              <w:t>R</w:t>
            </w:r>
            <w:r w:rsidRPr="001E22A6">
              <w:rPr>
                <w:rFonts w:ascii="PT Astra Serif" w:hAnsi="PT Astra Serif"/>
                <w:vertAlign w:val="subscript"/>
                <w:lang w:val="en-US"/>
              </w:rPr>
              <w:t>i</w:t>
            </w:r>
            <w:proofErr w:type="spellEnd"/>
          </w:p>
          <w:p w:rsidR="001864DB" w:rsidRPr="001E22A6" w:rsidRDefault="001864DB" w:rsidP="001864DB">
            <w:pPr>
              <w:jc w:val="center"/>
              <w:rPr>
                <w:rFonts w:ascii="PT Astra Serif" w:hAnsi="PT Astra Serif"/>
              </w:rPr>
            </w:pPr>
            <w:r w:rsidRPr="001E22A6">
              <w:rPr>
                <w:rFonts w:ascii="PT Astra Serif" w:hAnsi="PT Astra Serif"/>
                <w:lang w:val="en-US"/>
              </w:rPr>
              <w:t>R</w:t>
            </w:r>
            <w:proofErr w:type="spellStart"/>
            <w:r w:rsidRPr="001E22A6">
              <w:rPr>
                <w:rFonts w:ascii="PT Astra Serif" w:hAnsi="PT Astra Serif"/>
                <w:vertAlign w:val="subscript"/>
              </w:rPr>
              <w:t>мо</w:t>
            </w:r>
            <w:proofErr w:type="spellEnd"/>
            <w:r w:rsidRPr="001E22A6">
              <w:rPr>
                <w:rFonts w:ascii="PT Astra Serif" w:hAnsi="PT Astra Serif"/>
              </w:rPr>
              <w:t>= -------------,</w:t>
            </w:r>
          </w:p>
          <w:p w:rsidR="001864DB" w:rsidRPr="001E22A6" w:rsidRDefault="001864DB" w:rsidP="001864DB">
            <w:pPr>
              <w:jc w:val="center"/>
              <w:rPr>
                <w:rFonts w:ascii="PT Astra Serif" w:hAnsi="PT Astra Serif"/>
              </w:rPr>
            </w:pPr>
            <w:r w:rsidRPr="001E22A6">
              <w:rPr>
                <w:rFonts w:ascii="PT Astra Serif" w:hAnsi="PT Astra Serif"/>
              </w:rPr>
              <w:t xml:space="preserve">      </w:t>
            </w:r>
            <w:r w:rsidRPr="001E22A6">
              <w:rPr>
                <w:rFonts w:ascii="PT Astra Serif" w:hAnsi="PT Astra Serif"/>
                <w:lang w:val="en-US"/>
              </w:rPr>
              <w:t>m</w:t>
            </w:r>
          </w:p>
          <w:p w:rsidR="001864DB" w:rsidRPr="001E22A6" w:rsidRDefault="001864DB" w:rsidP="001864DB">
            <w:pPr>
              <w:jc w:val="left"/>
              <w:rPr>
                <w:rFonts w:ascii="PT Astra Serif" w:hAnsi="PT Astra Serif"/>
              </w:rPr>
            </w:pPr>
            <w:r w:rsidRPr="001E22A6">
              <w:rPr>
                <w:rFonts w:ascii="PT Astra Serif" w:hAnsi="PT Astra Serif"/>
              </w:rPr>
              <w:t>где</w:t>
            </w:r>
          </w:p>
          <w:p w:rsidR="001864DB" w:rsidRPr="001E22A6" w:rsidRDefault="001864DB" w:rsidP="001864DB">
            <w:pPr>
              <w:rPr>
                <w:rFonts w:ascii="PT Astra Serif" w:hAnsi="PT Astra Serif"/>
              </w:rPr>
            </w:pPr>
            <w:r w:rsidRPr="001E22A6">
              <w:rPr>
                <w:rFonts w:ascii="PT Astra Serif" w:hAnsi="PT Astra Serif"/>
                <w:lang w:val="en-US"/>
              </w:rPr>
              <w:t>R</w:t>
            </w:r>
            <w:proofErr w:type="spellStart"/>
            <w:r w:rsidRPr="001E22A6">
              <w:rPr>
                <w:rFonts w:ascii="PT Astra Serif" w:hAnsi="PT Astra Serif"/>
                <w:vertAlign w:val="subscript"/>
              </w:rPr>
              <w:t>мо</w:t>
            </w:r>
            <w:proofErr w:type="spellEnd"/>
            <w:r w:rsidRPr="001E22A6">
              <w:rPr>
                <w:rFonts w:ascii="PT Astra Serif" w:hAnsi="PT Astra Serif"/>
                <w:vertAlign w:val="subscript"/>
              </w:rPr>
              <w:t xml:space="preserve"> </w:t>
            </w:r>
            <w:r w:rsidR="004D5CA1" w:rsidRPr="001E22A6">
              <w:rPr>
                <w:rFonts w:ascii="PT Astra Serif" w:hAnsi="PT Astra Serif"/>
              </w:rPr>
              <w:t>–</w:t>
            </w:r>
            <w:r w:rsidRPr="001E22A6">
              <w:rPr>
                <w:rFonts w:ascii="PT Astra Serif" w:hAnsi="PT Astra Serif"/>
              </w:rPr>
              <w:t xml:space="preserve"> итоговое значение рейтинга открытости и прозрачности муниципальных учреждений муниципального образования;</w:t>
            </w:r>
          </w:p>
          <w:p w:rsidR="001864DB" w:rsidRPr="001E22A6" w:rsidRDefault="001864DB" w:rsidP="001864DB">
            <w:pPr>
              <w:rPr>
                <w:rFonts w:ascii="PT Astra Serif" w:hAnsi="PT Astra Serif"/>
              </w:rPr>
            </w:pPr>
            <w:proofErr w:type="spellStart"/>
            <w:r w:rsidRPr="001E22A6">
              <w:rPr>
                <w:rFonts w:ascii="PT Astra Serif" w:hAnsi="PT Astra Serif"/>
                <w:lang w:val="en-US"/>
              </w:rPr>
              <w:t>R</w:t>
            </w:r>
            <w:r w:rsidRPr="001E22A6">
              <w:rPr>
                <w:rFonts w:ascii="PT Astra Serif" w:hAnsi="PT Astra Serif"/>
                <w:vertAlign w:val="subscript"/>
                <w:lang w:val="en-US"/>
              </w:rPr>
              <w:t>i</w:t>
            </w:r>
            <w:proofErr w:type="spellEnd"/>
            <w:r w:rsidRPr="001E22A6">
              <w:rPr>
                <w:rFonts w:ascii="PT Astra Serif" w:hAnsi="PT Astra Serif"/>
                <w:vertAlign w:val="subscript"/>
              </w:rPr>
              <w:t xml:space="preserve"> </w:t>
            </w:r>
            <w:r w:rsidR="00934AE4" w:rsidRPr="001E22A6">
              <w:rPr>
                <w:rFonts w:ascii="PT Astra Serif" w:hAnsi="PT Astra Serif"/>
              </w:rPr>
              <w:t>–</w:t>
            </w:r>
            <w:r w:rsidRPr="001E22A6">
              <w:rPr>
                <w:rFonts w:ascii="PT Astra Serif" w:hAnsi="PT Astra Serif"/>
              </w:rPr>
              <w:t xml:space="preserve"> </w:t>
            </w:r>
            <w:r w:rsidR="00934AE4" w:rsidRPr="001E22A6">
              <w:rPr>
                <w:rFonts w:ascii="PT Astra Serif" w:hAnsi="PT Astra Serif"/>
              </w:rPr>
              <w:t>итоговый показатель</w:t>
            </w:r>
            <w:r w:rsidRPr="001E22A6">
              <w:rPr>
                <w:rFonts w:ascii="PT Astra Serif" w:hAnsi="PT Astra Serif"/>
              </w:rPr>
              <w:t xml:space="preserve"> рейтинга открытости и прозрачности </w:t>
            </w:r>
            <w:proofErr w:type="spellStart"/>
            <w:r w:rsidRPr="001E22A6">
              <w:rPr>
                <w:rFonts w:ascii="PT Astra Serif" w:hAnsi="PT Astra Serif"/>
                <w:lang w:val="en-US"/>
              </w:rPr>
              <w:t>i</w:t>
            </w:r>
            <w:proofErr w:type="spellEnd"/>
            <w:r w:rsidRPr="001E22A6">
              <w:rPr>
                <w:rFonts w:ascii="PT Astra Serif" w:hAnsi="PT Astra Serif"/>
              </w:rPr>
              <w:t>-го муниципального учреждения муниципального образования</w:t>
            </w:r>
            <w:r w:rsidR="00FF12D0" w:rsidRPr="001E22A6">
              <w:rPr>
                <w:rFonts w:ascii="PT Astra Serif" w:hAnsi="PT Astra Serif"/>
              </w:rPr>
              <w:t>;</w:t>
            </w:r>
          </w:p>
          <w:p w:rsidR="000B5CB6" w:rsidRPr="001E22A6" w:rsidRDefault="001864DB" w:rsidP="001864DB">
            <w:pPr>
              <w:rPr>
                <w:rFonts w:ascii="PT Astra Serif" w:hAnsi="PT Astra Serif"/>
              </w:rPr>
            </w:pPr>
            <w:r w:rsidRPr="001E22A6">
              <w:rPr>
                <w:rFonts w:ascii="PT Astra Serif" w:hAnsi="PT Astra Serif"/>
                <w:lang w:val="en-US"/>
              </w:rPr>
              <w:t>m</w:t>
            </w:r>
            <w:r w:rsidRPr="001E22A6">
              <w:rPr>
                <w:rFonts w:ascii="PT Astra Serif" w:hAnsi="PT Astra Serif"/>
              </w:rPr>
              <w:t xml:space="preserve"> – </w:t>
            </w:r>
            <w:proofErr w:type="gramStart"/>
            <w:r w:rsidRPr="001E22A6">
              <w:rPr>
                <w:rFonts w:ascii="PT Astra Serif" w:hAnsi="PT Astra Serif"/>
              </w:rPr>
              <w:t>общее</w:t>
            </w:r>
            <w:proofErr w:type="gramEnd"/>
            <w:r w:rsidRPr="001E22A6">
              <w:rPr>
                <w:rFonts w:ascii="PT Astra Serif" w:hAnsi="PT Astra Serif"/>
              </w:rPr>
              <w:t xml:space="preserve"> количество муниципальных </w:t>
            </w:r>
            <w:r w:rsidRPr="001E22A6">
              <w:rPr>
                <w:rFonts w:ascii="PT Astra Serif" w:hAnsi="PT Astra Serif"/>
              </w:rPr>
              <w:lastRenderedPageBreak/>
              <w:t>учреждений муниципального образования</w:t>
            </w:r>
            <w:r w:rsidR="000B5CB6" w:rsidRPr="001E22A6">
              <w:rPr>
                <w:rFonts w:ascii="PT Astra Serif" w:hAnsi="PT Astra Serif"/>
              </w:rPr>
              <w:t>.</w:t>
            </w:r>
            <w:r w:rsidRPr="001E22A6">
              <w:rPr>
                <w:rFonts w:ascii="PT Astra Serif" w:hAnsi="PT Astra Serif"/>
              </w:rPr>
              <w:t xml:space="preserve"> </w:t>
            </w:r>
          </w:p>
          <w:p w:rsidR="00CB74B0" w:rsidRPr="001E22A6" w:rsidRDefault="00CB74B0" w:rsidP="001864DB">
            <w:pPr>
              <w:rPr>
                <w:rFonts w:ascii="PT Astra Serif" w:hAnsi="PT Astra Serif"/>
              </w:rPr>
            </w:pPr>
          </w:p>
          <w:p w:rsidR="00CB74B0" w:rsidRPr="001E22A6" w:rsidRDefault="00CB74B0" w:rsidP="001864DB">
            <w:pPr>
              <w:rPr>
                <w:rFonts w:ascii="PT Astra Serif" w:hAnsi="PT Astra Serif"/>
              </w:rPr>
            </w:pPr>
            <w:r w:rsidRPr="001E22A6">
              <w:rPr>
                <w:rFonts w:ascii="PT Astra Serif" w:hAnsi="PT Astra Serif"/>
              </w:rPr>
              <w:t>Итоговый показатель рейтинга открытости и прозрачности по учреждению рассчитывается по следующей формуле:</w:t>
            </w:r>
          </w:p>
          <w:p w:rsidR="00FF12D0" w:rsidRPr="001E22A6" w:rsidRDefault="00FF12D0" w:rsidP="001864DB">
            <w:pPr>
              <w:rPr>
                <w:rFonts w:ascii="PT Astra Serif" w:hAnsi="PT Astra Serif"/>
              </w:rPr>
            </w:pPr>
          </w:p>
          <w:p w:rsidR="00C76579" w:rsidRPr="001E22A6" w:rsidRDefault="00C76579" w:rsidP="00C76579">
            <w:pPr>
              <w:jc w:val="center"/>
              <w:rPr>
                <w:rFonts w:ascii="PT Astra Serif" w:hAnsi="PT Astra Serif"/>
              </w:rPr>
            </w:pPr>
            <w:proofErr w:type="spellStart"/>
            <w:r w:rsidRPr="001E22A6">
              <w:rPr>
                <w:rFonts w:ascii="PT Astra Serif" w:hAnsi="PT Astra Serif"/>
              </w:rPr>
              <w:t>Ri</w:t>
            </w:r>
            <w:proofErr w:type="spellEnd"/>
            <w:r w:rsidRPr="001E22A6">
              <w:rPr>
                <w:rFonts w:ascii="PT Astra Serif" w:hAnsi="PT Astra Serif"/>
              </w:rPr>
              <w:t>=</w:t>
            </w:r>
            <w:proofErr w:type="spellStart"/>
            <w:r w:rsidRPr="001E22A6">
              <w:rPr>
                <w:rFonts w:ascii="PT Astra Serif" w:hAnsi="PT Astra Serif"/>
              </w:rPr>
              <w:t>Roii</w:t>
            </w:r>
            <w:proofErr w:type="spellEnd"/>
            <w:r w:rsidRPr="001E22A6">
              <w:rPr>
                <w:rFonts w:ascii="PT Astra Serif" w:hAnsi="PT Astra Serif"/>
              </w:rPr>
              <w:t xml:space="preserve">*0,2+ </w:t>
            </w:r>
            <w:proofErr w:type="spellStart"/>
            <w:r w:rsidRPr="001E22A6">
              <w:rPr>
                <w:rFonts w:ascii="PT Astra Serif" w:hAnsi="PT Astra Serif"/>
              </w:rPr>
              <w:t>Rmzi</w:t>
            </w:r>
            <w:proofErr w:type="spellEnd"/>
            <w:r w:rsidRPr="001E22A6">
              <w:rPr>
                <w:rFonts w:ascii="PT Astra Serif" w:hAnsi="PT Astra Serif"/>
              </w:rPr>
              <w:t>*0,4+ R</w:t>
            </w:r>
            <w:proofErr w:type="spellStart"/>
            <w:r w:rsidRPr="001E22A6">
              <w:rPr>
                <w:rFonts w:ascii="PT Astra Serif" w:hAnsi="PT Astra Serif"/>
                <w:lang w:val="en-US"/>
              </w:rPr>
              <w:t>bs</w:t>
            </w:r>
            <w:proofErr w:type="spellEnd"/>
            <w:r w:rsidRPr="001E22A6">
              <w:rPr>
                <w:rFonts w:ascii="PT Astra Serif" w:hAnsi="PT Astra Serif"/>
              </w:rPr>
              <w:t>i*0,4,</w:t>
            </w:r>
          </w:p>
          <w:p w:rsidR="00FF12D0" w:rsidRPr="001E22A6" w:rsidRDefault="00FF12D0" w:rsidP="00FF12D0">
            <w:pPr>
              <w:jc w:val="left"/>
              <w:rPr>
                <w:rFonts w:ascii="PT Astra Serif" w:hAnsi="PT Astra Serif"/>
              </w:rPr>
            </w:pPr>
          </w:p>
          <w:p w:rsidR="00FF12D0" w:rsidRPr="001E22A6" w:rsidRDefault="00FF12D0" w:rsidP="00FF12D0">
            <w:pPr>
              <w:jc w:val="left"/>
              <w:rPr>
                <w:rFonts w:ascii="PT Astra Serif" w:hAnsi="PT Astra Serif"/>
              </w:rPr>
            </w:pPr>
            <w:r w:rsidRPr="001E22A6">
              <w:rPr>
                <w:rFonts w:ascii="PT Astra Serif" w:hAnsi="PT Astra Serif"/>
              </w:rPr>
              <w:t>где</w:t>
            </w:r>
          </w:p>
          <w:p w:rsidR="00FF12D0" w:rsidRPr="001E22A6" w:rsidRDefault="00FF12D0" w:rsidP="001864DB">
            <w:pPr>
              <w:rPr>
                <w:rFonts w:ascii="PT Astra Serif" w:hAnsi="PT Astra Serif"/>
              </w:rPr>
            </w:pPr>
            <w:proofErr w:type="spellStart"/>
            <w:r w:rsidRPr="001E22A6">
              <w:rPr>
                <w:rFonts w:ascii="PT Astra Serif" w:hAnsi="PT Astra Serif"/>
                <w:lang w:val="en-US"/>
              </w:rPr>
              <w:t>Roi</w:t>
            </w:r>
            <w:r w:rsidRPr="001E22A6">
              <w:rPr>
                <w:rFonts w:ascii="PT Astra Serif" w:hAnsi="PT Astra Serif"/>
                <w:vertAlign w:val="subscript"/>
                <w:lang w:val="en-US"/>
              </w:rPr>
              <w:t>i</w:t>
            </w:r>
            <w:proofErr w:type="spellEnd"/>
            <w:r w:rsidR="004D5CA1" w:rsidRPr="001E22A6">
              <w:rPr>
                <w:rFonts w:ascii="PT Astra Serif" w:hAnsi="PT Astra Serif"/>
              </w:rPr>
              <w:t xml:space="preserve"> – показатель  публикации  на указанном  сайте  общей  информации об </w:t>
            </w:r>
            <w:proofErr w:type="spellStart"/>
            <w:r w:rsidR="004D5CA1" w:rsidRPr="001E22A6">
              <w:rPr>
                <w:rFonts w:ascii="PT Astra Serif" w:hAnsi="PT Astra Serif"/>
                <w:lang w:val="en-US"/>
              </w:rPr>
              <w:t>i</w:t>
            </w:r>
            <w:proofErr w:type="spellEnd"/>
            <w:r w:rsidR="004D5CA1" w:rsidRPr="001E22A6">
              <w:rPr>
                <w:rFonts w:ascii="PT Astra Serif" w:hAnsi="PT Astra Serif"/>
              </w:rPr>
              <w:t>-ом муниципальном учреждении;</w:t>
            </w:r>
          </w:p>
          <w:p w:rsidR="00FF12D0" w:rsidRPr="001E22A6" w:rsidRDefault="00FF12D0" w:rsidP="001864DB">
            <w:pPr>
              <w:rPr>
                <w:rFonts w:ascii="PT Astra Serif" w:hAnsi="PT Astra Serif"/>
              </w:rPr>
            </w:pPr>
            <w:proofErr w:type="spellStart"/>
            <w:r w:rsidRPr="001E22A6">
              <w:rPr>
                <w:rFonts w:ascii="PT Astra Serif" w:hAnsi="PT Astra Serif"/>
                <w:lang w:val="en-US"/>
              </w:rPr>
              <w:t>R</w:t>
            </w:r>
            <w:r w:rsidR="0093334B" w:rsidRPr="001E22A6">
              <w:rPr>
                <w:rFonts w:ascii="PT Astra Serif" w:hAnsi="PT Astra Serif"/>
                <w:lang w:val="en-US"/>
              </w:rPr>
              <w:t>m</w:t>
            </w:r>
            <w:r w:rsidRPr="001E22A6">
              <w:rPr>
                <w:rFonts w:ascii="PT Astra Serif" w:hAnsi="PT Astra Serif"/>
                <w:lang w:val="en-US"/>
              </w:rPr>
              <w:t>z</w:t>
            </w:r>
            <w:r w:rsidRPr="001E22A6">
              <w:rPr>
                <w:rFonts w:ascii="PT Astra Serif" w:hAnsi="PT Astra Serif"/>
                <w:vertAlign w:val="subscript"/>
                <w:lang w:val="en-US"/>
              </w:rPr>
              <w:t>i</w:t>
            </w:r>
            <w:proofErr w:type="spellEnd"/>
            <w:r w:rsidR="004D5CA1" w:rsidRPr="001E22A6">
              <w:rPr>
                <w:rFonts w:ascii="PT Astra Serif" w:hAnsi="PT Astra Serif"/>
              </w:rPr>
              <w:t xml:space="preserve"> – показатель  публикации  на  указанном  сайте  информации  о  муниципальном  задании  </w:t>
            </w:r>
            <w:proofErr w:type="spellStart"/>
            <w:r w:rsidR="004D5CA1" w:rsidRPr="001E22A6">
              <w:rPr>
                <w:rFonts w:ascii="PT Astra Serif" w:hAnsi="PT Astra Serif"/>
                <w:lang w:val="en-US"/>
              </w:rPr>
              <w:t>i</w:t>
            </w:r>
            <w:proofErr w:type="spellEnd"/>
            <w:r w:rsidR="004D5CA1" w:rsidRPr="001E22A6">
              <w:rPr>
                <w:rFonts w:ascii="PT Astra Serif" w:hAnsi="PT Astra Serif"/>
              </w:rPr>
              <w:t>-му  муниципальному учреждению</w:t>
            </w:r>
            <w:r w:rsidR="00C76579" w:rsidRPr="001E22A6">
              <w:rPr>
                <w:rFonts w:ascii="PT Astra Serif" w:hAnsi="PT Astra Serif"/>
              </w:rPr>
              <w:t>,</w:t>
            </w:r>
          </w:p>
          <w:p w:rsidR="00C76579" w:rsidRPr="001E22A6" w:rsidRDefault="00C76579" w:rsidP="00C76579">
            <w:pPr>
              <w:rPr>
                <w:rFonts w:ascii="PT Astra Serif" w:hAnsi="PT Astra Serif"/>
              </w:rPr>
            </w:pPr>
            <w:r w:rsidRPr="001E22A6">
              <w:rPr>
                <w:rFonts w:ascii="PT Astra Serif" w:hAnsi="PT Astra Serif"/>
              </w:rPr>
              <w:t>R</w:t>
            </w:r>
            <w:proofErr w:type="spellStart"/>
            <w:r w:rsidRPr="001E22A6">
              <w:rPr>
                <w:rFonts w:ascii="PT Astra Serif" w:hAnsi="PT Astra Serif"/>
                <w:lang w:val="en-US"/>
              </w:rPr>
              <w:t>bs</w:t>
            </w:r>
            <w:proofErr w:type="spellEnd"/>
            <w:r w:rsidRPr="001E22A6">
              <w:rPr>
                <w:rFonts w:ascii="PT Astra Serif" w:hAnsi="PT Astra Serif"/>
              </w:rPr>
              <w:t xml:space="preserve">i – показатель публикации на указанном сайте </w:t>
            </w:r>
            <w:r w:rsidR="00CE30FB" w:rsidRPr="001E22A6">
              <w:rPr>
                <w:rFonts w:ascii="PT Astra Serif" w:hAnsi="PT Astra Serif"/>
              </w:rPr>
              <w:t xml:space="preserve">информации  о  </w:t>
            </w:r>
            <w:r w:rsidRPr="001E22A6">
              <w:rPr>
                <w:rFonts w:ascii="PT Astra Serif" w:hAnsi="PT Astra Serif"/>
              </w:rPr>
              <w:t>бюджетной смет</w:t>
            </w:r>
            <w:r w:rsidR="00CE30FB" w:rsidRPr="001E22A6">
              <w:rPr>
                <w:rFonts w:ascii="PT Astra Serif" w:hAnsi="PT Astra Serif"/>
              </w:rPr>
              <w:t>е</w:t>
            </w:r>
            <w:r w:rsidRPr="001E22A6">
              <w:rPr>
                <w:rFonts w:ascii="PT Astra Serif" w:hAnsi="PT Astra Serif"/>
              </w:rPr>
              <w:t xml:space="preserve"> i-</w:t>
            </w:r>
            <w:proofErr w:type="spellStart"/>
            <w:r w:rsidRPr="001E22A6">
              <w:rPr>
                <w:rFonts w:ascii="PT Astra Serif" w:hAnsi="PT Astra Serif"/>
              </w:rPr>
              <w:t>го</w:t>
            </w:r>
            <w:proofErr w:type="spellEnd"/>
            <w:r w:rsidRPr="001E22A6">
              <w:rPr>
                <w:rFonts w:ascii="PT Astra Serif" w:hAnsi="PT Astra Serif"/>
              </w:rPr>
              <w:t xml:space="preserve"> муниципального учреждения.</w:t>
            </w:r>
          </w:p>
          <w:p w:rsidR="00C76579" w:rsidRPr="001E22A6" w:rsidRDefault="00C76579" w:rsidP="004D5CA1">
            <w:pPr>
              <w:rPr>
                <w:rFonts w:ascii="PT Astra Serif" w:hAnsi="PT Astra Serif"/>
              </w:rPr>
            </w:pPr>
            <w:r w:rsidRPr="001E22A6">
              <w:rPr>
                <w:rFonts w:ascii="PT Astra Serif" w:hAnsi="PT Astra Serif"/>
              </w:rPr>
              <w:t>0,2 и 0,4 – весовые коэффициенты значимости показателей.</w:t>
            </w:r>
          </w:p>
          <w:p w:rsidR="004D5CA1" w:rsidRPr="001E22A6" w:rsidRDefault="004D5CA1" w:rsidP="004D5CA1">
            <w:pPr>
              <w:rPr>
                <w:rFonts w:ascii="PT Astra Serif" w:hAnsi="PT Astra Serif"/>
              </w:rPr>
            </w:pPr>
            <w:r w:rsidRPr="001E22A6">
              <w:rPr>
                <w:rFonts w:ascii="PT Astra Serif" w:hAnsi="PT Astra Serif"/>
              </w:rPr>
              <w:t xml:space="preserve">Показатели </w:t>
            </w:r>
            <w:proofErr w:type="spellStart"/>
            <w:r w:rsidRPr="001E22A6">
              <w:rPr>
                <w:rFonts w:ascii="PT Astra Serif" w:hAnsi="PT Astra Serif"/>
                <w:lang w:val="en-US"/>
              </w:rPr>
              <w:t>Roi</w:t>
            </w:r>
            <w:r w:rsidRPr="001E22A6">
              <w:rPr>
                <w:rFonts w:ascii="PT Astra Serif" w:hAnsi="PT Astra Serif"/>
                <w:vertAlign w:val="subscript"/>
                <w:lang w:val="en-US"/>
              </w:rPr>
              <w:t>i</w:t>
            </w:r>
            <w:proofErr w:type="spellEnd"/>
            <w:r w:rsidRPr="001E22A6">
              <w:rPr>
                <w:rFonts w:ascii="PT Astra Serif" w:hAnsi="PT Astra Serif"/>
              </w:rPr>
              <w:t xml:space="preserve">, </w:t>
            </w:r>
            <w:proofErr w:type="spellStart"/>
            <w:r w:rsidRPr="001E22A6">
              <w:rPr>
                <w:rFonts w:ascii="PT Astra Serif" w:hAnsi="PT Astra Serif"/>
                <w:lang w:val="en-US"/>
              </w:rPr>
              <w:t>R</w:t>
            </w:r>
            <w:r w:rsidR="007B17C6" w:rsidRPr="001E22A6">
              <w:rPr>
                <w:rFonts w:ascii="PT Astra Serif" w:hAnsi="PT Astra Serif"/>
                <w:lang w:val="en-US"/>
              </w:rPr>
              <w:t>m</w:t>
            </w:r>
            <w:r w:rsidRPr="001E22A6">
              <w:rPr>
                <w:rFonts w:ascii="PT Astra Serif" w:hAnsi="PT Astra Serif"/>
                <w:lang w:val="en-US"/>
              </w:rPr>
              <w:t>z</w:t>
            </w:r>
            <w:r w:rsidRPr="001E22A6">
              <w:rPr>
                <w:rFonts w:ascii="PT Astra Serif" w:hAnsi="PT Astra Serif"/>
                <w:vertAlign w:val="subscript"/>
                <w:lang w:val="en-US"/>
              </w:rPr>
              <w:t>i</w:t>
            </w:r>
            <w:proofErr w:type="spellEnd"/>
            <w:r w:rsidR="00C76579" w:rsidRPr="001E22A6">
              <w:rPr>
                <w:rFonts w:ascii="PT Astra Serif" w:hAnsi="PT Astra Serif"/>
              </w:rPr>
              <w:t xml:space="preserve"> R</w:t>
            </w:r>
            <w:proofErr w:type="spellStart"/>
            <w:r w:rsidR="00C76579" w:rsidRPr="001E22A6">
              <w:rPr>
                <w:rFonts w:ascii="PT Astra Serif" w:hAnsi="PT Astra Serif"/>
                <w:lang w:val="en-US"/>
              </w:rPr>
              <w:t>bs</w:t>
            </w:r>
            <w:proofErr w:type="spellEnd"/>
            <w:r w:rsidR="00C76579" w:rsidRPr="001E22A6">
              <w:rPr>
                <w:rFonts w:ascii="PT Astra Serif" w:hAnsi="PT Astra Serif"/>
              </w:rPr>
              <w:t>i</w:t>
            </w:r>
            <w:r w:rsidR="007B17C6" w:rsidRPr="001E22A6">
              <w:rPr>
                <w:rFonts w:ascii="PT Astra Serif" w:hAnsi="PT Astra Serif"/>
              </w:rPr>
              <w:t xml:space="preserve"> </w:t>
            </w:r>
            <w:r w:rsidRPr="001E22A6">
              <w:rPr>
                <w:rFonts w:ascii="PT Astra Serif" w:hAnsi="PT Astra Serif"/>
              </w:rPr>
              <w:t>при наличии опубликованной информации на указанном сайте принимают значения 1, в иных случаях –</w:t>
            </w:r>
            <w:r w:rsidR="00CB74B0" w:rsidRPr="001E22A6">
              <w:rPr>
                <w:rFonts w:ascii="PT Astra Serif" w:hAnsi="PT Astra Serif"/>
              </w:rPr>
              <w:t xml:space="preserve"> </w:t>
            </w:r>
            <w:r w:rsidRPr="001E22A6">
              <w:rPr>
                <w:rFonts w:ascii="PT Astra Serif" w:hAnsi="PT Astra Serif"/>
              </w:rPr>
              <w:t>0.</w:t>
            </w:r>
          </w:p>
          <w:p w:rsidR="004D5CA1" w:rsidRPr="001E22A6" w:rsidRDefault="004D5CA1" w:rsidP="004D5CA1">
            <w:pPr>
              <w:rPr>
                <w:rFonts w:ascii="PT Astra Serif" w:hAnsi="PT Astra Serif"/>
              </w:rPr>
            </w:pPr>
            <w:r w:rsidRPr="001E22A6">
              <w:rPr>
                <w:rFonts w:ascii="PT Astra Serif" w:hAnsi="PT Astra Serif"/>
              </w:rPr>
              <w:t xml:space="preserve">Если муниципальному учреждению муниципальное задание не </w:t>
            </w:r>
            <w:r w:rsidR="00B51AC8" w:rsidRPr="001E22A6">
              <w:rPr>
                <w:rFonts w:ascii="PT Astra Serif" w:hAnsi="PT Astra Serif"/>
              </w:rPr>
              <w:t>доводится</w:t>
            </w:r>
            <w:r w:rsidR="003620C1" w:rsidRPr="001E22A6">
              <w:rPr>
                <w:rFonts w:ascii="PT Astra Serif" w:hAnsi="PT Astra Serif"/>
              </w:rPr>
              <w:t xml:space="preserve"> (муниципальное учреждение является казенным)</w:t>
            </w:r>
            <w:r w:rsidRPr="001E22A6">
              <w:rPr>
                <w:rFonts w:ascii="PT Astra Serif" w:hAnsi="PT Astra Serif"/>
              </w:rPr>
              <w:t xml:space="preserve">, то показатель  </w:t>
            </w:r>
            <w:proofErr w:type="spellStart"/>
            <w:r w:rsidRPr="001E22A6">
              <w:rPr>
                <w:rFonts w:ascii="PT Astra Serif" w:hAnsi="PT Astra Serif"/>
                <w:lang w:val="en-US"/>
              </w:rPr>
              <w:t>R</w:t>
            </w:r>
            <w:r w:rsidR="007B17C6" w:rsidRPr="001E22A6">
              <w:rPr>
                <w:rFonts w:ascii="PT Astra Serif" w:hAnsi="PT Astra Serif"/>
                <w:lang w:val="en-US"/>
              </w:rPr>
              <w:t>mzi</w:t>
            </w:r>
            <w:proofErr w:type="spellEnd"/>
            <w:r w:rsidRPr="001E22A6">
              <w:rPr>
                <w:rFonts w:ascii="PT Astra Serif" w:hAnsi="PT Astra Serif"/>
              </w:rPr>
              <w:t xml:space="preserve"> принимает значение 1</w:t>
            </w:r>
            <w:r w:rsidR="003620C1" w:rsidRPr="001E22A6">
              <w:rPr>
                <w:rFonts w:ascii="PT Astra Serif" w:hAnsi="PT Astra Serif"/>
              </w:rPr>
              <w:t>, в иных случаях –</w:t>
            </w:r>
            <w:r w:rsidR="00CB74B0" w:rsidRPr="001E22A6">
              <w:rPr>
                <w:rFonts w:ascii="PT Astra Serif" w:hAnsi="PT Astra Serif"/>
              </w:rPr>
              <w:t xml:space="preserve"> </w:t>
            </w:r>
            <w:r w:rsidR="003620C1" w:rsidRPr="001E22A6">
              <w:rPr>
                <w:rFonts w:ascii="PT Astra Serif" w:hAnsi="PT Astra Serif"/>
              </w:rPr>
              <w:t>0.</w:t>
            </w:r>
          </w:p>
          <w:p w:rsidR="00C76579" w:rsidRPr="001E22A6" w:rsidRDefault="00C76579" w:rsidP="00C76579">
            <w:pPr>
              <w:rPr>
                <w:rFonts w:ascii="PT Astra Serif" w:hAnsi="PT Astra Serif"/>
              </w:rPr>
            </w:pPr>
            <w:r w:rsidRPr="001E22A6">
              <w:rPr>
                <w:rFonts w:ascii="PT Astra Serif" w:hAnsi="PT Astra Serif"/>
              </w:rPr>
              <w:t>Для автономных и бюджетных муниципальных учреждений показатель  R</w:t>
            </w:r>
            <w:proofErr w:type="spellStart"/>
            <w:r w:rsidRPr="001E22A6">
              <w:rPr>
                <w:rFonts w:ascii="PT Astra Serif" w:hAnsi="PT Astra Serif"/>
                <w:lang w:val="en-US"/>
              </w:rPr>
              <w:t>bs</w:t>
            </w:r>
            <w:proofErr w:type="spellEnd"/>
            <w:r w:rsidRPr="001E22A6">
              <w:rPr>
                <w:rFonts w:ascii="PT Astra Serif" w:hAnsi="PT Astra Serif"/>
              </w:rPr>
              <w:t xml:space="preserve">i </w:t>
            </w:r>
            <w:r w:rsidR="003846BC" w:rsidRPr="001E22A6">
              <w:rPr>
                <w:rFonts w:ascii="PT Astra Serif" w:hAnsi="PT Astra Serif"/>
              </w:rPr>
              <w:t xml:space="preserve"> принимает значение 1</w:t>
            </w:r>
            <w:r w:rsidRPr="001E22A6">
              <w:rPr>
                <w:rFonts w:ascii="PT Astra Serif" w:hAnsi="PT Astra Serif"/>
              </w:rPr>
              <w:t>.</w:t>
            </w:r>
          </w:p>
          <w:p w:rsidR="000C2121" w:rsidRPr="001E22A6" w:rsidRDefault="00CD5297" w:rsidP="00CD5297">
            <w:pPr>
              <w:rPr>
                <w:rFonts w:ascii="PT Astra Serif" w:hAnsi="PT Astra Serif"/>
              </w:rPr>
            </w:pPr>
            <w:r w:rsidRPr="001E22A6">
              <w:rPr>
                <w:rFonts w:ascii="PT Astra Serif" w:hAnsi="PT Astra Serif"/>
              </w:rPr>
              <w:lastRenderedPageBreak/>
              <w:t>В целях расчета показателей обособленные структурные подразделения (филиалы, представительства) не учитываются.</w:t>
            </w:r>
          </w:p>
        </w:tc>
      </w:tr>
      <w:tr w:rsidR="007B17C6" w:rsidRPr="001E22A6" w:rsidTr="00650F85">
        <w:trPr>
          <w:trHeight w:val="537"/>
        </w:trPr>
        <w:tc>
          <w:tcPr>
            <w:tcW w:w="541" w:type="dxa"/>
            <w:vMerge/>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shd w:val="clear" w:color="auto" w:fill="auto"/>
          </w:tcPr>
          <w:p w:rsidR="000C2121" w:rsidRPr="001E22A6" w:rsidRDefault="000C2121" w:rsidP="00502D68">
            <w:pPr>
              <w:rPr>
                <w:rFonts w:ascii="PT Astra Serif" w:hAnsi="PT Astra Serif"/>
              </w:rPr>
            </w:pP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0,9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0C2121" w:rsidRPr="001E22A6" w:rsidRDefault="000C2121" w:rsidP="00502D68">
            <w:pPr>
              <w:rPr>
                <w:rFonts w:ascii="PT Astra Serif" w:hAnsi="PT Astra Serif"/>
              </w:rPr>
            </w:pPr>
          </w:p>
        </w:tc>
      </w:tr>
      <w:tr w:rsidR="007B17C6" w:rsidRPr="001E22A6" w:rsidTr="00650F85">
        <w:trPr>
          <w:trHeight w:val="573"/>
        </w:trPr>
        <w:tc>
          <w:tcPr>
            <w:tcW w:w="541" w:type="dxa"/>
            <w:vMerge/>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shd w:val="clear" w:color="auto" w:fill="auto"/>
          </w:tcPr>
          <w:p w:rsidR="000C2121" w:rsidRPr="001E22A6" w:rsidRDefault="000C2121" w:rsidP="00502D68">
            <w:pPr>
              <w:rPr>
                <w:rFonts w:ascii="PT Astra Serif" w:hAnsi="PT Astra Serif"/>
              </w:rPr>
            </w:pP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0,8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0C2121" w:rsidRPr="001E22A6" w:rsidRDefault="000C2121" w:rsidP="00502D68">
            <w:pPr>
              <w:rPr>
                <w:rFonts w:ascii="PT Astra Serif" w:hAnsi="PT Astra Serif"/>
              </w:rPr>
            </w:pPr>
          </w:p>
        </w:tc>
      </w:tr>
      <w:tr w:rsidR="007B17C6" w:rsidRPr="001E22A6" w:rsidTr="00650F85">
        <w:trPr>
          <w:trHeight w:val="695"/>
        </w:trPr>
        <w:tc>
          <w:tcPr>
            <w:tcW w:w="541" w:type="dxa"/>
            <w:vMerge/>
            <w:tcBorders>
              <w:bottom w:val="single" w:sz="4" w:space="0" w:color="auto"/>
            </w:tcBorders>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tcPr>
          <w:p w:rsidR="000C2121" w:rsidRPr="001E22A6" w:rsidRDefault="000C2121" w:rsidP="00502D68">
            <w:pPr>
              <w:rPr>
                <w:rFonts w:ascii="PT Astra Serif" w:hAnsi="PT Astra Serif"/>
              </w:rPr>
            </w:pPr>
          </w:p>
        </w:tc>
        <w:tc>
          <w:tcPr>
            <w:tcW w:w="3685" w:type="dxa"/>
            <w:tcBorders>
              <w:bottom w:val="single" w:sz="4" w:space="0" w:color="auto"/>
            </w:tcBorders>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менее 0,8</w:t>
            </w:r>
          </w:p>
        </w:tc>
        <w:tc>
          <w:tcPr>
            <w:tcW w:w="993" w:type="dxa"/>
            <w:tcBorders>
              <w:bottom w:val="single" w:sz="4" w:space="0" w:color="auto"/>
            </w:tcBorders>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0C2121" w:rsidRPr="001E22A6" w:rsidRDefault="000C2121" w:rsidP="00502D68">
            <w:pPr>
              <w:rPr>
                <w:rFonts w:ascii="PT Astra Serif" w:hAnsi="PT Astra Serif"/>
              </w:rPr>
            </w:pPr>
          </w:p>
        </w:tc>
      </w:tr>
      <w:tr w:rsidR="007B17C6" w:rsidRPr="001E22A6" w:rsidTr="00650F85">
        <w:tc>
          <w:tcPr>
            <w:tcW w:w="15168" w:type="dxa"/>
            <w:gridSpan w:val="6"/>
            <w:tcBorders>
              <w:left w:val="nil"/>
              <w:right w:val="nil"/>
            </w:tcBorders>
            <w:shd w:val="clear" w:color="auto" w:fill="auto"/>
            <w:vAlign w:val="center"/>
          </w:tcPr>
          <w:p w:rsidR="00650F85" w:rsidRPr="001E22A6" w:rsidRDefault="00650F85" w:rsidP="00650F85">
            <w:pPr>
              <w:ind w:left="-108" w:right="-134"/>
              <w:jc w:val="center"/>
              <w:rPr>
                <w:rFonts w:ascii="PT Astra Serif" w:hAnsi="PT Astra Serif"/>
                <w:b/>
              </w:rPr>
            </w:pPr>
          </w:p>
          <w:p w:rsidR="00650F85" w:rsidRPr="001E22A6" w:rsidRDefault="00650F85" w:rsidP="00650F85">
            <w:pPr>
              <w:ind w:left="-108" w:right="-134"/>
              <w:jc w:val="center"/>
              <w:rPr>
                <w:rFonts w:ascii="PT Astra Serif" w:hAnsi="PT Astra Serif"/>
                <w:b/>
              </w:rPr>
            </w:pPr>
            <w:r w:rsidRPr="001E22A6">
              <w:rPr>
                <w:rFonts w:ascii="PT Astra Serif" w:hAnsi="PT Astra Serif"/>
                <w:b/>
              </w:rPr>
              <w:t>I</w:t>
            </w:r>
            <w:r w:rsidRPr="001E22A6">
              <w:rPr>
                <w:rFonts w:ascii="PT Astra Serif" w:hAnsi="PT Astra Serif"/>
                <w:b/>
                <w:lang w:val="en-US"/>
              </w:rPr>
              <w:t>I</w:t>
            </w:r>
            <w:r w:rsidRPr="001E22A6">
              <w:rPr>
                <w:rFonts w:ascii="PT Astra Serif" w:hAnsi="PT Astra Serif"/>
                <w:b/>
              </w:rPr>
              <w:t xml:space="preserve"> этап. Годовой отчет об исполнении бюджета муниципального образования </w:t>
            </w:r>
          </w:p>
          <w:p w:rsidR="00650F85" w:rsidRPr="001E22A6" w:rsidRDefault="00650F85" w:rsidP="00650F85">
            <w:pPr>
              <w:ind w:left="-108" w:right="-134"/>
              <w:rPr>
                <w:rFonts w:ascii="PT Astra Serif" w:hAnsi="PT Astra Serif"/>
              </w:rPr>
            </w:pPr>
          </w:p>
        </w:tc>
      </w:tr>
      <w:tr w:rsidR="007B17C6" w:rsidRPr="001E22A6" w:rsidTr="00A52163">
        <w:trPr>
          <w:trHeight w:val="545"/>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3.</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 xml:space="preserve">Годовой отчет об исполнении бюджета муниципального образования </w:t>
            </w:r>
          </w:p>
        </w:tc>
      </w:tr>
      <w:tr w:rsidR="007B17C6" w:rsidRPr="001E22A6" w:rsidTr="00650F85">
        <w:trPr>
          <w:trHeight w:val="1026"/>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3.1.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проекта решения об исполнении бюджета муниципального образования за отчетный финансовый год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bookmarkStart w:id="1" w:name="RANGE!B8:B10"/>
            <w:proofErr w:type="gramStart"/>
            <w:r w:rsidRPr="001E22A6">
              <w:rPr>
                <w:rFonts w:ascii="PT Astra Serif" w:hAnsi="PT Astra Serif"/>
              </w:rPr>
              <w:t>Опубликован</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bookmarkEnd w:id="1"/>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650F85" w:rsidRPr="001E22A6" w:rsidRDefault="00650F85" w:rsidP="003B1EE3">
            <w:pPr>
              <w:rPr>
                <w:rFonts w:ascii="PT Astra Serif" w:hAnsi="PT Astra Serif"/>
              </w:rPr>
            </w:pPr>
            <w:r w:rsidRPr="001E22A6">
              <w:rPr>
                <w:rFonts w:ascii="PT Astra Serif" w:hAnsi="PT Astra Serif"/>
              </w:rPr>
              <w:t>В целях оценки показателя учитывается публикация проекта решения об исполнении бюджета в полном объеме, включая текстовую часть и все приложения к нему. Публикация отдельных составляющих в целях оценки показателя не учитывается. Проект решения об исполнении бюджета и материалы к нему должны быть опубликованы в течение 10 рабочих дней после внесения прое</w:t>
            </w:r>
            <w:r w:rsidR="00330D67" w:rsidRPr="001E22A6">
              <w:rPr>
                <w:rFonts w:ascii="PT Astra Serif" w:hAnsi="PT Astra Serif"/>
              </w:rPr>
              <w:t xml:space="preserve">кта решения в представительный </w:t>
            </w:r>
            <w:r w:rsidRPr="001E22A6">
              <w:rPr>
                <w:rFonts w:ascii="PT Astra Serif" w:hAnsi="PT Astra Serif"/>
              </w:rPr>
              <w:t xml:space="preserve">орган муниципального образования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w:t>
            </w:r>
            <w:r w:rsidR="00A940AB" w:rsidRPr="001E22A6">
              <w:rPr>
                <w:rFonts w:ascii="PT Astra Serif" w:hAnsi="PT Astra Serif"/>
              </w:rPr>
              <w:t>В случае</w:t>
            </w:r>
            <w:r w:rsidR="003B1EE3" w:rsidRPr="001E22A6">
              <w:rPr>
                <w:rFonts w:ascii="PT Astra Serif" w:hAnsi="PT Astra Serif"/>
              </w:rPr>
              <w:t xml:space="preserve"> если документ размещен позднее даты принятия решения об исполнении бюджета, оценка показателя принимает значение 0 баллов.</w:t>
            </w:r>
          </w:p>
        </w:tc>
      </w:tr>
      <w:tr w:rsidR="007B17C6" w:rsidRPr="001E22A6" w:rsidTr="00650F85">
        <w:trPr>
          <w:trHeight w:val="1126"/>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693"/>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 </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EE0310">
        <w:trPr>
          <w:trHeight w:val="1129"/>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3.2.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Опубликование бюджета для граждан, разработанного на основе решения об </w:t>
            </w:r>
            <w:r w:rsidRPr="001E22A6">
              <w:rPr>
                <w:rFonts w:ascii="PT Astra Serif" w:hAnsi="PT Astra Serif"/>
              </w:rPr>
              <w:lastRenderedPageBreak/>
              <w:t>исполнении бюджета муниципального образования за отчетный финансовый год,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lastRenderedPageBreak/>
              <w:t>Опубликован</w:t>
            </w:r>
            <w:proofErr w:type="gramEnd"/>
            <w:r w:rsidRPr="001E22A6">
              <w:rPr>
                <w:rFonts w:ascii="PT Astra Serif" w:hAnsi="PT Astra Serif"/>
              </w:rPr>
              <w:t xml:space="preserve"> и содержит информацию по всем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В целях оценки показателя учитывается публикация информации в виде брошюр (презентаций), либо в виде отдельных сведений, </w:t>
            </w:r>
            <w:r w:rsidRPr="001E22A6">
              <w:rPr>
                <w:rFonts w:ascii="PT Astra Serif" w:hAnsi="PT Astra Serif"/>
              </w:rPr>
              <w:lastRenderedPageBreak/>
              <w:t xml:space="preserve">опубликованных на портале (сайте). </w:t>
            </w:r>
          </w:p>
          <w:p w:rsidR="00650F85" w:rsidRPr="001E22A6" w:rsidRDefault="00650F85" w:rsidP="00502D68">
            <w:pPr>
              <w:rPr>
                <w:rFonts w:ascii="PT Astra Serif" w:hAnsi="PT Astra Serif"/>
              </w:rPr>
            </w:pPr>
            <w:r w:rsidRPr="001E22A6">
              <w:rPr>
                <w:rFonts w:ascii="PT Astra Serif" w:hAnsi="PT Astra Serif"/>
              </w:rPr>
              <w:t>В том числе, должна быть представлена следующая информация:</w:t>
            </w:r>
          </w:p>
          <w:p w:rsidR="00650F85" w:rsidRPr="001E22A6" w:rsidRDefault="00650F85" w:rsidP="00502D68">
            <w:pPr>
              <w:rPr>
                <w:rFonts w:ascii="PT Astra Serif" w:hAnsi="PT Astra Serif"/>
              </w:rPr>
            </w:pPr>
            <w:r w:rsidRPr="001E22A6">
              <w:rPr>
                <w:rFonts w:ascii="PT Astra Serif" w:hAnsi="PT Astra Serif"/>
              </w:rPr>
              <w:t xml:space="preserve">1) сведения о прогнозируемых и фактических значениях основных показателей социально- экономического развития муниципального образования за отчетный финансовый год </w:t>
            </w:r>
            <w:r w:rsidRPr="001E22A6">
              <w:rPr>
                <w:rFonts w:ascii="PT Astra Serif" w:hAnsi="PT Astra Serif"/>
                <w:iCs/>
              </w:rPr>
              <w:t>(в том числе,</w:t>
            </w:r>
            <w:r w:rsidR="00287414" w:rsidRPr="001E22A6">
              <w:rPr>
                <w:rFonts w:ascii="PT Astra Serif" w:hAnsi="PT Astra Serif"/>
                <w:iCs/>
              </w:rPr>
              <w:t xml:space="preserve"> </w:t>
            </w:r>
            <w:r w:rsidRPr="001E22A6">
              <w:rPr>
                <w:rFonts w:ascii="PT Astra Serif" w:hAnsi="PT Astra Serif"/>
                <w:iCs/>
              </w:rPr>
              <w:t>сведения о показателях, характеризующих объемы производства, численность и состав населения и т.д.)</w:t>
            </w:r>
            <w:r w:rsidRPr="001E22A6">
              <w:rPr>
                <w:rFonts w:ascii="PT Astra Serif" w:hAnsi="PT Astra Serif"/>
              </w:rPr>
              <w:t>;</w:t>
            </w:r>
          </w:p>
          <w:p w:rsidR="00650F85" w:rsidRPr="001E22A6" w:rsidRDefault="00650F85" w:rsidP="00502D68">
            <w:pPr>
              <w:rPr>
                <w:rFonts w:ascii="PT Astra Serif" w:hAnsi="PT Astra Serif"/>
              </w:rPr>
            </w:pPr>
            <w:r w:rsidRPr="001E22A6">
              <w:rPr>
                <w:rFonts w:ascii="PT Astra Serif" w:hAnsi="PT Astra Serif"/>
              </w:rPr>
              <w:t>2) исполнение плана по доходам в разрезе видов доходов с объяснениями причин отклонения (в случае их наличия);</w:t>
            </w:r>
          </w:p>
          <w:p w:rsidR="00650F85" w:rsidRPr="001E22A6" w:rsidRDefault="00650F85" w:rsidP="00502D68">
            <w:pPr>
              <w:rPr>
                <w:rFonts w:ascii="PT Astra Serif" w:hAnsi="PT Astra Serif"/>
              </w:rPr>
            </w:pPr>
            <w:r w:rsidRPr="001E22A6">
              <w:rPr>
                <w:rFonts w:ascii="PT Astra Serif" w:hAnsi="PT Astra Serif"/>
              </w:rPr>
              <w:t>3)исполнение плана по расходам по разделам и подразделам классификации расходов бюджета с объяснениями причин отклонения (в случае их наличия);</w:t>
            </w:r>
          </w:p>
          <w:p w:rsidR="00650F85" w:rsidRPr="001E22A6" w:rsidRDefault="00650F85" w:rsidP="00502D68">
            <w:pPr>
              <w:rPr>
                <w:rFonts w:ascii="PT Astra Serif" w:hAnsi="PT Astra Serif"/>
              </w:rPr>
            </w:pPr>
            <w:r w:rsidRPr="001E22A6">
              <w:rPr>
                <w:rFonts w:ascii="PT Astra Serif" w:hAnsi="PT Astra Serif"/>
              </w:rPr>
              <w:t xml:space="preserve">4) сведения о реализуемых в отчетном финансовом году муниципальных программах и достигнутых показателях в увязке с объемами бюджетных расходов, направленных на их достижение;   </w:t>
            </w:r>
          </w:p>
          <w:p w:rsidR="00650F85" w:rsidRPr="001E22A6" w:rsidRDefault="00650F85" w:rsidP="00502D68">
            <w:pPr>
              <w:rPr>
                <w:rFonts w:ascii="PT Astra Serif" w:hAnsi="PT Astra Serif"/>
              </w:rPr>
            </w:pPr>
            <w:r w:rsidRPr="001E22A6">
              <w:rPr>
                <w:rFonts w:ascii="PT Astra Serif" w:hAnsi="PT Astra Serif"/>
              </w:rPr>
              <w:t>5) све</w:t>
            </w:r>
            <w:r w:rsidR="00AB7532" w:rsidRPr="001E22A6">
              <w:rPr>
                <w:rFonts w:ascii="PT Astra Serif" w:hAnsi="PT Astra Serif"/>
              </w:rPr>
              <w:t xml:space="preserve">дения о выполнении обязательств </w:t>
            </w:r>
            <w:r w:rsidRPr="001E22A6">
              <w:rPr>
                <w:rFonts w:ascii="PT Astra Serif" w:hAnsi="PT Astra Serif"/>
              </w:rPr>
              <w:t>по финансированию социально-значимых проектов за счет бюджета муниципального образования за отчетный финансовый год</w:t>
            </w:r>
            <w:r w:rsidR="00AB7532" w:rsidRPr="001E22A6">
              <w:rPr>
                <w:rFonts w:ascii="PT Astra Serif" w:hAnsi="PT Astra Serif"/>
              </w:rPr>
              <w:t xml:space="preserve"> </w:t>
            </w:r>
            <w:r w:rsidR="00AB7532" w:rsidRPr="001E22A6">
              <w:rPr>
                <w:rFonts w:ascii="PT Astra Serif" w:hAnsi="PT Astra Serif"/>
                <w:iCs/>
              </w:rPr>
              <w:t>или об отсутствии таких проектов</w:t>
            </w:r>
            <w:r w:rsidRPr="001E22A6">
              <w:rPr>
                <w:rFonts w:ascii="PT Astra Serif" w:hAnsi="PT Astra Serif"/>
              </w:rPr>
              <w:t xml:space="preserve">;                                                                                      </w:t>
            </w:r>
          </w:p>
          <w:p w:rsidR="00650F85" w:rsidRPr="001E22A6" w:rsidRDefault="00650F85" w:rsidP="00502D68">
            <w:pPr>
              <w:rPr>
                <w:rFonts w:ascii="PT Astra Serif" w:hAnsi="PT Astra Serif"/>
              </w:rPr>
            </w:pPr>
            <w:r w:rsidRPr="001E22A6">
              <w:rPr>
                <w:rFonts w:ascii="PT Astra Serif" w:hAnsi="PT Astra Serif"/>
              </w:rPr>
              <w:t>6) сведения об объеме муниципального долга</w:t>
            </w:r>
            <w:r w:rsidR="0093334B" w:rsidRPr="001E22A6">
              <w:rPr>
                <w:rFonts w:ascii="PT Astra Serif" w:hAnsi="PT Astra Serif"/>
              </w:rPr>
              <w:t xml:space="preserve"> (</w:t>
            </w:r>
            <w:r w:rsidR="00835244" w:rsidRPr="001E22A6">
              <w:rPr>
                <w:rFonts w:ascii="PT Astra Serif" w:hAnsi="PT Astra Serif"/>
              </w:rPr>
              <w:t xml:space="preserve">об </w:t>
            </w:r>
            <w:r w:rsidR="0093334B" w:rsidRPr="001E22A6">
              <w:rPr>
                <w:rFonts w:ascii="PT Astra Serif" w:hAnsi="PT Astra Serif"/>
              </w:rPr>
              <w:t xml:space="preserve">отсутствии муниципального долга) </w:t>
            </w:r>
            <w:r w:rsidRPr="001E22A6">
              <w:rPr>
                <w:rFonts w:ascii="PT Astra Serif" w:hAnsi="PT Astra Serif"/>
              </w:rPr>
              <w:t>по состоянию на начало и на конец отчетного года;</w:t>
            </w:r>
          </w:p>
          <w:p w:rsidR="00650F85" w:rsidRPr="001E22A6" w:rsidRDefault="00650F85" w:rsidP="00502D68">
            <w:pPr>
              <w:rPr>
                <w:rFonts w:ascii="PT Astra Serif" w:hAnsi="PT Astra Serif"/>
              </w:rPr>
            </w:pPr>
            <w:r w:rsidRPr="001E22A6">
              <w:rPr>
                <w:rFonts w:ascii="PT Astra Serif" w:hAnsi="PT Astra Serif"/>
              </w:rPr>
              <w:t>7) контактная информация</w:t>
            </w:r>
            <w:r w:rsidR="00287414" w:rsidRPr="001E22A6">
              <w:rPr>
                <w:rFonts w:ascii="PT Astra Serif" w:hAnsi="PT Astra Serif"/>
              </w:rPr>
              <w:t xml:space="preserve"> </w:t>
            </w:r>
            <w:r w:rsidRPr="001E22A6">
              <w:rPr>
                <w:rFonts w:ascii="PT Astra Serif" w:hAnsi="PT Astra Serif"/>
              </w:rPr>
              <w:t xml:space="preserve">для обратной связи с </w:t>
            </w:r>
            <w:r w:rsidRPr="001E22A6">
              <w:rPr>
                <w:rFonts w:ascii="PT Astra Serif" w:hAnsi="PT Astra Serif"/>
              </w:rPr>
              <w:lastRenderedPageBreak/>
              <w:t>гражданами.</w:t>
            </w:r>
          </w:p>
          <w:p w:rsidR="00650F85" w:rsidRPr="001E22A6" w:rsidRDefault="00650F85" w:rsidP="00502D68">
            <w:pPr>
              <w:rPr>
                <w:rFonts w:ascii="PT Astra Serif" w:hAnsi="PT Astra Serif"/>
              </w:rPr>
            </w:pPr>
            <w:r w:rsidRPr="001E22A6">
              <w:rPr>
                <w:rFonts w:ascii="PT Astra Serif" w:hAnsi="PT Astra Serif"/>
              </w:rPr>
              <w:t>Бюджет для граждан, разработанный на основе решения об исполнении бюджета, должен быть опубликован в течение 10  рабочих дней после принятия решения об исполнении бюджета муниципального образования и сохраняться не менее трех лет</w:t>
            </w:r>
            <w:r w:rsidR="00287414" w:rsidRPr="001E22A6">
              <w:rPr>
                <w:rFonts w:ascii="PT Astra Serif" w:hAnsi="PT Astra Serif"/>
              </w:rPr>
              <w:t>.</w:t>
            </w:r>
            <w:r w:rsidRPr="001E22A6">
              <w:rPr>
                <w:rFonts w:ascii="PT Astra Serif" w:hAnsi="PT Astra Serif"/>
              </w:rPr>
              <w:t xml:space="preserve">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1561"/>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526"/>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p>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82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130"/>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3.3.</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заключения контрольно-счетного органа муниципального образования на годовой отчет об исполнении бюджета муниципального образования за отчетный финансовый год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Опубликовано</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spacing w:before="40" w:after="40"/>
              <w:rPr>
                <w:rFonts w:ascii="PT Astra Serif" w:hAnsi="PT Astra Serif"/>
                <w:b/>
              </w:rPr>
            </w:pPr>
            <w:r w:rsidRPr="001E22A6">
              <w:rPr>
                <w:rFonts w:ascii="PT Astra Serif" w:eastAsia="Times New Roman" w:hAnsi="PT Astra Serif"/>
                <w:lang w:eastAsia="ru-RU"/>
              </w:rPr>
              <w:t xml:space="preserve">В целях оценки показателя учитывается официальный документ, подписанный уполномоченным должностным лицом. В указанном документе должны быть указаны: а) должность, фамилия и инициалы лица, подписавшего документ, б) дата подписания документа. </w:t>
            </w:r>
          </w:p>
          <w:p w:rsidR="00650F85" w:rsidRPr="001E22A6" w:rsidRDefault="00650F85" w:rsidP="00502D68">
            <w:pPr>
              <w:rPr>
                <w:rFonts w:ascii="PT Astra Serif" w:hAnsi="PT Astra Serif"/>
                <w:b/>
              </w:rPr>
            </w:pPr>
          </w:p>
        </w:tc>
      </w:tr>
      <w:tr w:rsidR="007B17C6" w:rsidRPr="001E22A6" w:rsidTr="00650F85">
        <w:trPr>
          <w:trHeight w:val="1004"/>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rPr>
              <w:t>Не опубликовано или не отвечает требованиям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A52163">
        <w:trPr>
          <w:trHeight w:val="487"/>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4.</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Общественное участие</w:t>
            </w:r>
          </w:p>
        </w:tc>
      </w:tr>
      <w:tr w:rsidR="007B17C6" w:rsidRPr="001E22A6" w:rsidTr="00835244">
        <w:trPr>
          <w:trHeight w:val="1413"/>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4.1.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Опубликование информационного сообщения для граждан о проведении публичных слушаний по годовому отчету об исполнении бюджета за отчетный финансовый год на портале </w:t>
            </w:r>
            <w:r w:rsidRPr="001E22A6">
              <w:rPr>
                <w:rFonts w:ascii="PT Astra Serif" w:hAnsi="PT Astra Serif"/>
              </w:rPr>
              <w:lastRenderedPageBreak/>
              <w:t>(сайте)</w:t>
            </w: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lastRenderedPageBreak/>
              <w:t>Опубликовано и содержит информацию о том, где можно ознакомиться с проектом решения об исполнении бюджета за отчетный год</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составе информационных сообщений о проведении публичных слушаний в обязательном порядке должны быть указаны дата, время, место и порядок их проведения. Если указанные сведения представлены частично, оценка показателя принимает значение 0 баллов.</w:t>
            </w:r>
          </w:p>
          <w:p w:rsidR="00650F85" w:rsidRPr="001E22A6" w:rsidRDefault="00650F85" w:rsidP="00502D68">
            <w:pPr>
              <w:rPr>
                <w:rFonts w:ascii="PT Astra Serif" w:hAnsi="PT Astra Serif"/>
              </w:rPr>
            </w:pPr>
            <w:r w:rsidRPr="001E22A6">
              <w:rPr>
                <w:rFonts w:ascii="PT Astra Serif" w:hAnsi="PT Astra Serif"/>
              </w:rPr>
              <w:t>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в информационном сообщении ссылка (адрес) на </w:t>
            </w:r>
            <w:r w:rsidRPr="001E22A6">
              <w:rPr>
                <w:rFonts w:ascii="PT Astra Serif" w:hAnsi="PT Astra Serif"/>
              </w:rPr>
              <w:lastRenderedPageBreak/>
              <w:t xml:space="preserve">раздел (страницу) портала (сайта), где опубликованы указанные материалы, отсутствует, а также если по указанной ссылке (адресу) проект решения об исполнении бюджета за отчетный год не опубликован, оценка показателя принимает значение 0 баллов. </w:t>
            </w:r>
          </w:p>
          <w:p w:rsidR="00650F85" w:rsidRPr="001E22A6" w:rsidRDefault="00650F85" w:rsidP="00A940AB">
            <w:pPr>
              <w:rPr>
                <w:rFonts w:ascii="PT Astra Serif" w:hAnsi="PT Astra Serif"/>
              </w:rPr>
            </w:pPr>
            <w:r w:rsidRPr="001E22A6">
              <w:rPr>
                <w:rFonts w:ascii="PT Astra Serif" w:hAnsi="PT Astra Serif"/>
              </w:rPr>
              <w:t xml:space="preserve">Информационное сообщение о проведении публичных слушаний по годовому отчету должно быть опубликовано не позднее, чем за пять рабочих дней до дня проведения публичных слушаний. При нарушении указанного срока применяется понижающий коэффициент за несоблюдение сроков обеспечения доступа к бюджетным данным. </w:t>
            </w:r>
            <w:r w:rsidR="003B1EE3" w:rsidRPr="001E22A6">
              <w:rPr>
                <w:rFonts w:ascii="PT Astra Serif" w:hAnsi="PT Astra Serif"/>
              </w:rPr>
              <w:t>В случае если информационное сообщение о проведении публичных слушаний опубликовано в день их проведения или позднее, оценка показателя принимает значение 0 баллов.</w:t>
            </w:r>
          </w:p>
        </w:tc>
      </w:tr>
      <w:tr w:rsidR="007B17C6" w:rsidRPr="001E22A6" w:rsidTr="00650F85">
        <w:trPr>
          <w:trHeight w:val="392"/>
        </w:trPr>
        <w:tc>
          <w:tcPr>
            <w:tcW w:w="541" w:type="dxa"/>
            <w:vMerge/>
            <w:tcBorders>
              <w:bottom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опубликовано, или публичные слушания не </w:t>
            </w:r>
            <w:r w:rsidRPr="001E22A6">
              <w:rPr>
                <w:rFonts w:ascii="PT Astra Serif" w:hAnsi="PT Astra Serif"/>
              </w:rPr>
              <w:lastRenderedPageBreak/>
              <w:t>проводились, или не отвечает требованиям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lastRenderedPageBreak/>
              <w:t>0</w:t>
            </w:r>
          </w:p>
        </w:tc>
        <w:tc>
          <w:tcPr>
            <w:tcW w:w="6237" w:type="dxa"/>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r>
      <w:tr w:rsidR="007B17C6" w:rsidRPr="001E22A6" w:rsidTr="00650F85">
        <w:trPr>
          <w:trHeight w:val="1948"/>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4.2.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Проведение публичных слушаний по годовому отчету об исполнении бюджета муниципального образования за отчетный финансовый год и опубликование в составе материалов к проекту решения об исполнении  бюджета муниципального образования  за отчетный финансовый год  итогового </w:t>
            </w:r>
            <w:r w:rsidRPr="001E22A6">
              <w:rPr>
                <w:rFonts w:ascii="PT Astra Serif" w:hAnsi="PT Astra Serif"/>
              </w:rPr>
              <w:lastRenderedPageBreak/>
              <w:t>документа (решения/протокола), принятого по результатам публичных слушаний, на портале (сайте)</w:t>
            </w:r>
          </w:p>
        </w:tc>
        <w:tc>
          <w:tcPr>
            <w:tcW w:w="3685" w:type="dxa"/>
            <w:tcBorders>
              <w:bottom w:val="single" w:sz="4" w:space="0" w:color="auto"/>
            </w:tcBorders>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lastRenderedPageBreak/>
              <w:t>Публичные слушания проводились, и в составе материалов к проекту решения об исполнении бюджета муниципального образования за отчетный финансовый год  опубликован итоговый документ (решение/протокол), принятый по результатам публичных слушаний</w:t>
            </w:r>
          </w:p>
        </w:tc>
        <w:tc>
          <w:tcPr>
            <w:tcW w:w="993" w:type="dxa"/>
            <w:tcBorders>
              <w:bottom w:val="single" w:sz="4" w:space="0" w:color="auto"/>
            </w:tcBorders>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целях оценки показателя учитывается официальный документ (решение/протокол), принятый по итогам публичных слушаний или общественного обсуждения и подписанный уполномоченным должностным лицом. Указанный документ должен быть опубликован не позднее 10 рабочих дней после проведения публичных слушаний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w:t>
            </w:r>
            <w:r w:rsidRPr="001E22A6">
              <w:rPr>
                <w:rFonts w:ascii="PT Astra Serif" w:hAnsi="PT Astra Serif"/>
              </w:rPr>
              <w:lastRenderedPageBreak/>
              <w:t>установленный срок документ не размещен, оценка показателя принимает значение 0 баллов.</w:t>
            </w:r>
          </w:p>
        </w:tc>
      </w:tr>
      <w:tr w:rsidR="007B17C6" w:rsidRPr="001E22A6" w:rsidTr="00835244">
        <w:trPr>
          <w:trHeight w:val="3210"/>
        </w:trPr>
        <w:tc>
          <w:tcPr>
            <w:tcW w:w="541" w:type="dxa"/>
            <w:vMerge/>
            <w:tcBorders>
              <w:bottom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c>
          <w:tcPr>
            <w:tcW w:w="3685" w:type="dxa"/>
            <w:tcBorders>
              <w:bottom w:val="single" w:sz="4" w:space="0" w:color="auto"/>
            </w:tcBorders>
            <w:shd w:val="clear" w:color="auto" w:fill="auto"/>
            <w:vAlign w:val="center"/>
          </w:tcPr>
          <w:p w:rsidR="00287414" w:rsidRPr="001E22A6" w:rsidRDefault="00287414" w:rsidP="00502D68">
            <w:pPr>
              <w:rPr>
                <w:rFonts w:ascii="PT Astra Serif" w:hAnsi="PT Astra Serif"/>
              </w:rPr>
            </w:pPr>
          </w:p>
          <w:p w:rsidR="00287414" w:rsidRPr="001E22A6" w:rsidRDefault="00650F85" w:rsidP="00502D68">
            <w:pPr>
              <w:rPr>
                <w:rFonts w:ascii="PT Astra Serif" w:hAnsi="PT Astra Serif"/>
              </w:rPr>
            </w:pPr>
            <w:r w:rsidRPr="001E22A6">
              <w:rPr>
                <w:rFonts w:ascii="PT Astra Serif" w:hAnsi="PT Astra Serif"/>
              </w:rPr>
              <w:t>Публичные слушания не проводились, или не опубликован итоговый документ (решение/протокол), принятый по результатам публичных слушаний</w:t>
            </w:r>
          </w:p>
        </w:tc>
        <w:tc>
          <w:tcPr>
            <w:tcW w:w="993" w:type="dxa"/>
            <w:tcBorders>
              <w:bottom w:val="single" w:sz="4" w:space="0" w:color="auto"/>
            </w:tcBorders>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650F85" w:rsidRPr="001E22A6" w:rsidRDefault="00650F85" w:rsidP="00502D68">
            <w:pPr>
              <w:rPr>
                <w:rFonts w:ascii="PT Astra Serif" w:hAnsi="PT Astra Serif"/>
              </w:rPr>
            </w:pPr>
          </w:p>
        </w:tc>
      </w:tr>
      <w:tr w:rsidR="007B17C6" w:rsidRPr="001E22A6" w:rsidTr="00650F85">
        <w:tc>
          <w:tcPr>
            <w:tcW w:w="15168" w:type="dxa"/>
            <w:gridSpan w:val="6"/>
            <w:tcBorders>
              <w:top w:val="nil"/>
              <w:left w:val="nil"/>
              <w:bottom w:val="nil"/>
              <w:right w:val="nil"/>
            </w:tcBorders>
            <w:shd w:val="clear" w:color="auto" w:fill="auto"/>
            <w:vAlign w:val="center"/>
          </w:tcPr>
          <w:p w:rsidR="00650F85" w:rsidRPr="001E22A6" w:rsidRDefault="00650F85" w:rsidP="00650F85">
            <w:pPr>
              <w:ind w:left="-108" w:right="-134"/>
              <w:jc w:val="center"/>
              <w:rPr>
                <w:rFonts w:ascii="PT Astra Serif" w:hAnsi="PT Astra Serif"/>
                <w:b/>
              </w:rPr>
            </w:pPr>
          </w:p>
          <w:p w:rsidR="00650F85" w:rsidRPr="001E22A6" w:rsidRDefault="00650F85" w:rsidP="00650F85">
            <w:pPr>
              <w:ind w:left="-108" w:right="-134"/>
              <w:jc w:val="center"/>
              <w:rPr>
                <w:rFonts w:ascii="PT Astra Serif" w:hAnsi="PT Astra Serif"/>
                <w:b/>
              </w:rPr>
            </w:pPr>
            <w:r w:rsidRPr="001E22A6">
              <w:rPr>
                <w:rFonts w:ascii="PT Astra Serif" w:hAnsi="PT Astra Serif"/>
                <w:b/>
              </w:rPr>
              <w:t>III этап. Исполнение бюджета муниципального образования и финансовый контроль</w:t>
            </w:r>
          </w:p>
          <w:p w:rsidR="00650F85" w:rsidRPr="001E22A6" w:rsidRDefault="00650F85" w:rsidP="00650F85">
            <w:pPr>
              <w:ind w:left="-108" w:right="-134"/>
              <w:jc w:val="center"/>
              <w:rPr>
                <w:rFonts w:ascii="PT Astra Serif" w:hAnsi="PT Astra Serif"/>
              </w:rPr>
            </w:pPr>
          </w:p>
        </w:tc>
      </w:tr>
      <w:tr w:rsidR="007B17C6" w:rsidRPr="001E22A6" w:rsidTr="00835244">
        <w:trPr>
          <w:trHeight w:val="486"/>
        </w:trPr>
        <w:tc>
          <w:tcPr>
            <w:tcW w:w="541" w:type="dxa"/>
            <w:tcBorders>
              <w:top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5.</w:t>
            </w:r>
          </w:p>
        </w:tc>
        <w:tc>
          <w:tcPr>
            <w:tcW w:w="14627" w:type="dxa"/>
            <w:gridSpan w:val="5"/>
            <w:tcBorders>
              <w:top w:val="single" w:sz="4" w:space="0" w:color="auto"/>
            </w:tcBorders>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 xml:space="preserve">Внесение изменений в решение о бюджете муниципального образования </w:t>
            </w:r>
          </w:p>
        </w:tc>
      </w:tr>
      <w:tr w:rsidR="007B17C6" w:rsidRPr="001E22A6" w:rsidTr="00835244">
        <w:trPr>
          <w:trHeight w:val="2404"/>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5.1.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решений о внесении изменений в решение о бюджете муниципального образования на текущий финансовый год (текущий финансовый год и плановый период)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Опубликованы</w:t>
            </w:r>
            <w:proofErr w:type="gramEnd"/>
            <w:r w:rsidRPr="001E22A6">
              <w:rPr>
                <w:rFonts w:ascii="PT Astra Serif" w:hAnsi="PT Astra Serif"/>
              </w:rPr>
              <w:t>, или внесение изменений в решение не осуществлялось</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650F85" w:rsidRPr="001E22A6" w:rsidRDefault="00650F85" w:rsidP="00835244">
            <w:pPr>
              <w:rPr>
                <w:rFonts w:ascii="PT Astra Serif" w:hAnsi="PT Astra Serif"/>
              </w:rPr>
            </w:pPr>
            <w:r w:rsidRPr="001E22A6">
              <w:rPr>
                <w:rFonts w:ascii="PT Astra Serif" w:hAnsi="PT Astra Serif"/>
              </w:rPr>
              <w:t>В целях оценки показателя учитывается публикация всех решений о внесении изменений в решение о бюджете, принятых на момент проведения мониторинга. В случае</w:t>
            </w:r>
            <w:proofErr w:type="gramStart"/>
            <w:r w:rsidRPr="001E22A6">
              <w:rPr>
                <w:rFonts w:ascii="PT Astra Serif" w:hAnsi="PT Astra Serif"/>
              </w:rPr>
              <w:t>,</w:t>
            </w:r>
            <w:proofErr w:type="gramEnd"/>
            <w:r w:rsidRPr="001E22A6">
              <w:rPr>
                <w:rFonts w:ascii="PT Astra Serif" w:hAnsi="PT Astra Serif"/>
              </w:rPr>
              <w:t xml:space="preserve"> если не опубликовано хотя бы одно решение о внесении изменений в решение о бюджете из числа принятых, оценка показателя принимает значение 0 баллов. </w:t>
            </w:r>
          </w:p>
          <w:p w:rsidR="00650F85" w:rsidRPr="001E22A6" w:rsidRDefault="00650F85" w:rsidP="00835244">
            <w:pPr>
              <w:rPr>
                <w:rFonts w:ascii="PT Astra Serif" w:hAnsi="PT Astra Serif"/>
              </w:rPr>
            </w:pPr>
            <w:r w:rsidRPr="001E22A6">
              <w:rPr>
                <w:rFonts w:ascii="PT Astra Serif" w:hAnsi="PT Astra Serif"/>
              </w:rPr>
              <w:t xml:space="preserve">Решения о внесении изменений в решение о бюджете должны быть опубликованы не позднее 15 рабочих дней после подписания решения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w:t>
            </w:r>
          </w:p>
        </w:tc>
      </w:tr>
      <w:tr w:rsidR="007B17C6" w:rsidRPr="001E22A6" w:rsidTr="00835244">
        <w:trPr>
          <w:trHeight w:val="2538"/>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опубликованы в отдельных случаях </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835244">
        <w:trPr>
          <w:trHeight w:val="2122"/>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5.2.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актуализированной версии решения о бюджете муниципального образования на текущий финансовый год (на текущий финансовый год и плановый период) с учетом внесенных изменений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650F85" w:rsidRPr="001E22A6" w:rsidRDefault="00650F85" w:rsidP="00835244">
            <w:pPr>
              <w:rPr>
                <w:rFonts w:ascii="PT Astra Serif" w:hAnsi="PT Astra Serif"/>
              </w:rPr>
            </w:pPr>
            <w:r w:rsidRPr="001E22A6">
              <w:rPr>
                <w:rFonts w:ascii="PT Astra Serif" w:hAnsi="PT Astra Serif"/>
              </w:rPr>
              <w:t xml:space="preserve">В целях оценки показателя учитывается публикация актуализированной версии решения о бюджете, с учетом всех принятых на дату проведения мониторинга решений о внесении изменений в бюджет. Учитывается публикация актуализированной версии решения о бюджете со всеми приложениями, публикация отдельных составляющих в целях оценки показателя не учитывается. В случае  если внесение изменений в решение о бюджете на текущий год (на текущий год и плановый период) на момент проведения мониторинга не осуществлялось, в целях оценки показателя учитывается публикация принятого решения о бюджете муниципального образования на текущий финансовый год (текущий финансовый год и плановый период).                                                                                                         </w:t>
            </w:r>
          </w:p>
          <w:p w:rsidR="00835244" w:rsidRPr="001E22A6" w:rsidRDefault="00650F85" w:rsidP="00835244">
            <w:pPr>
              <w:rPr>
                <w:rFonts w:ascii="PT Astra Serif" w:hAnsi="PT Astra Serif"/>
              </w:rPr>
            </w:pPr>
            <w:r w:rsidRPr="001E22A6">
              <w:rPr>
                <w:rFonts w:ascii="PT Astra Serif" w:hAnsi="PT Astra Serif"/>
              </w:rPr>
              <w:t>Актуализированная версия решения о бюджете должна быть опубликована в течение одного месяца после подписания решения о внесении изменения в решение о бюджете муниципального образования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w:t>
            </w:r>
            <w:r w:rsidR="00835244" w:rsidRPr="001E22A6">
              <w:rPr>
                <w:rFonts w:ascii="PT Astra Serif" w:hAnsi="PT Astra Serif"/>
              </w:rPr>
              <w:t>еля принимает значение 0 баллов</w:t>
            </w:r>
          </w:p>
        </w:tc>
      </w:tr>
      <w:tr w:rsidR="007B17C6" w:rsidRPr="001E22A6" w:rsidTr="00A52163">
        <w:trPr>
          <w:trHeight w:val="1821"/>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6D0FB5">
        <w:trPr>
          <w:trHeight w:val="5655"/>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опубликована </w:t>
            </w:r>
          </w:p>
          <w:p w:rsidR="00650F85" w:rsidRPr="001E22A6" w:rsidRDefault="00650F85" w:rsidP="00502D68">
            <w:pPr>
              <w:rPr>
                <w:rFonts w:ascii="PT Astra Serif" w:hAnsi="PT Astra Serif"/>
              </w:rPr>
            </w:pPr>
          </w:p>
          <w:p w:rsidR="00650F85" w:rsidRPr="001E22A6" w:rsidRDefault="00650F85" w:rsidP="00502D68">
            <w:pPr>
              <w:rPr>
                <w:rFonts w:ascii="PT Astra Serif" w:hAnsi="PT Astra Serif"/>
              </w:rPr>
            </w:pP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835244">
        <w:trPr>
          <w:trHeight w:val="431"/>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lastRenderedPageBreak/>
              <w:t>6.</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Промежуточная отчетность об исполнении бюджета муниципального образования и аналитические данные</w:t>
            </w:r>
          </w:p>
        </w:tc>
      </w:tr>
      <w:tr w:rsidR="007B17C6" w:rsidRPr="001E22A6" w:rsidTr="00835244">
        <w:trPr>
          <w:trHeight w:val="1118"/>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6.1.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p>
          <w:p w:rsidR="00A52163" w:rsidRPr="001E22A6" w:rsidRDefault="00A52163" w:rsidP="00502D68">
            <w:pPr>
              <w:rPr>
                <w:rFonts w:ascii="PT Astra Serif" w:hAnsi="PT Astra Serif"/>
              </w:rPr>
            </w:pPr>
            <w:r w:rsidRPr="001E22A6">
              <w:rPr>
                <w:rFonts w:ascii="PT Astra Serif" w:hAnsi="PT Astra Serif"/>
              </w:rPr>
              <w:t>Опубликование отчетов об исполнении бюджета муниципального образования за первый квартал, полугодие, девять месяцев текущего финансового года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A52163" w:rsidRPr="001E22A6" w:rsidRDefault="00A52163" w:rsidP="00502D68">
            <w:pPr>
              <w:rPr>
                <w:rFonts w:ascii="PT Astra Serif" w:hAnsi="PT Astra Serif"/>
                <w:iCs/>
                <w:sz w:val="2"/>
              </w:rPr>
            </w:pPr>
          </w:p>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учитываются официальные документы, принятые администрацией муниципального образования. Иные документы и материалы в целях оценки данного показателя не учитываются. </w:t>
            </w:r>
          </w:p>
          <w:p w:rsidR="00A52163" w:rsidRPr="001E22A6" w:rsidRDefault="00A52163" w:rsidP="00502D68">
            <w:pPr>
              <w:rPr>
                <w:rFonts w:ascii="PT Astra Serif" w:hAnsi="PT Astra Serif"/>
                <w:iCs/>
              </w:rPr>
            </w:pPr>
            <w:r w:rsidRPr="001E22A6">
              <w:rPr>
                <w:rFonts w:ascii="PT Astra Serif" w:hAnsi="PT Astra Serif"/>
                <w:iCs/>
              </w:rPr>
              <w:t>Опубликованные сведения в обязательном порядке должны содержать:</w:t>
            </w:r>
          </w:p>
          <w:p w:rsidR="00A52163" w:rsidRPr="001E22A6" w:rsidRDefault="00A52163" w:rsidP="00502D68">
            <w:pPr>
              <w:rPr>
                <w:rFonts w:ascii="PT Astra Serif" w:hAnsi="PT Astra Serif"/>
                <w:iCs/>
              </w:rPr>
            </w:pPr>
            <w:r w:rsidRPr="001E22A6">
              <w:rPr>
                <w:rFonts w:ascii="PT Astra Serif" w:hAnsi="PT Astra Serif"/>
                <w:iCs/>
              </w:rPr>
              <w:t xml:space="preserve">а) наименование, номер и дату муниципального правового акта об утверждении отчета; </w:t>
            </w:r>
          </w:p>
          <w:p w:rsidR="00A52163" w:rsidRPr="001E22A6" w:rsidRDefault="00A52163" w:rsidP="00502D68">
            <w:pPr>
              <w:rPr>
                <w:rFonts w:ascii="PT Astra Serif" w:hAnsi="PT Astra Serif"/>
                <w:iCs/>
              </w:rPr>
            </w:pPr>
            <w:r w:rsidRPr="001E22A6">
              <w:rPr>
                <w:rFonts w:ascii="PT Astra Serif" w:hAnsi="PT Astra Serif"/>
                <w:iCs/>
              </w:rPr>
              <w:t xml:space="preserve">б) должность, фамилию и инициалы лица, подписавшего муниципальный правовой акт об утверждении отчета. </w:t>
            </w:r>
          </w:p>
          <w:p w:rsidR="00A52163" w:rsidRPr="001E22A6" w:rsidRDefault="00A52163" w:rsidP="00502D68">
            <w:pPr>
              <w:rPr>
                <w:rFonts w:ascii="PT Astra Serif" w:hAnsi="PT Astra Serif"/>
                <w:iCs/>
              </w:rPr>
            </w:pPr>
            <w:r w:rsidRPr="001E22A6">
              <w:rPr>
                <w:rFonts w:ascii="PT Astra Serif" w:hAnsi="PT Astra Serif"/>
                <w:iCs/>
              </w:rPr>
              <w:t>Учитывается публикация отчетов со всеми приложениями, публикация отдельных составляющих в целях оценки показателя не учитывается.</w:t>
            </w:r>
          </w:p>
          <w:p w:rsidR="00A52163" w:rsidRPr="001E22A6" w:rsidRDefault="00A52163" w:rsidP="00502D68">
            <w:pPr>
              <w:rPr>
                <w:rFonts w:ascii="PT Astra Serif" w:hAnsi="PT Astra Serif"/>
                <w:iCs/>
              </w:rPr>
            </w:pPr>
            <w:r w:rsidRPr="001E22A6">
              <w:rPr>
                <w:rFonts w:ascii="PT Astra Serif" w:hAnsi="PT Astra Serif"/>
                <w:iCs/>
              </w:rPr>
              <w:t xml:space="preserve">Графический формат допускается  </w:t>
            </w:r>
            <w:proofErr w:type="gramStart"/>
            <w:r w:rsidRPr="001E22A6">
              <w:rPr>
                <w:rFonts w:ascii="PT Astra Serif" w:hAnsi="PT Astra Serif"/>
                <w:iCs/>
              </w:rPr>
              <w:t>для</w:t>
            </w:r>
            <w:proofErr w:type="gramEnd"/>
            <w:r w:rsidRPr="001E22A6">
              <w:rPr>
                <w:rFonts w:ascii="PT Astra Serif" w:hAnsi="PT Astra Serif"/>
                <w:iCs/>
              </w:rPr>
              <w:t xml:space="preserve"> </w:t>
            </w:r>
            <w:proofErr w:type="gramStart"/>
            <w:r w:rsidRPr="001E22A6">
              <w:rPr>
                <w:rFonts w:ascii="PT Astra Serif" w:hAnsi="PT Astra Serif"/>
                <w:iCs/>
              </w:rPr>
              <w:t>публикация</w:t>
            </w:r>
            <w:proofErr w:type="gramEnd"/>
            <w:r w:rsidRPr="001E22A6">
              <w:rPr>
                <w:rFonts w:ascii="PT Astra Serif" w:hAnsi="PT Astra Serif"/>
                <w:iCs/>
              </w:rPr>
              <w:t xml:space="preserve"> постановляющей части муниципального правового акта об утверждении отчета и не допускается для публикации приложений к отчету (содержательной части).</w:t>
            </w:r>
          </w:p>
          <w:p w:rsidR="00A52163" w:rsidRPr="001E22A6" w:rsidRDefault="00A52163" w:rsidP="00A52163">
            <w:pPr>
              <w:rPr>
                <w:rFonts w:ascii="PT Astra Serif" w:hAnsi="PT Astra Serif"/>
                <w:iCs/>
              </w:rPr>
            </w:pPr>
            <w:r w:rsidRPr="001E22A6">
              <w:rPr>
                <w:rFonts w:ascii="PT Astra Serif" w:hAnsi="PT Astra Serif"/>
                <w:iCs/>
              </w:rPr>
              <w:t xml:space="preserve">Отчет об исполнении бюджета муниципального образования за первый квартал, полугодие, девять месяцев текущего года должен быть опубликован в течение трех месяцев после окончания отчетного периода и сохраняться не менее трех 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w:t>
            </w:r>
            <w:r w:rsidRPr="001E22A6">
              <w:rPr>
                <w:rFonts w:ascii="PT Astra Serif" w:hAnsi="PT Astra Serif"/>
              </w:rPr>
              <w:lastRenderedPageBreak/>
              <w:t>бюджетным данным.</w:t>
            </w:r>
          </w:p>
        </w:tc>
      </w:tr>
      <w:tr w:rsidR="007B17C6" w:rsidRPr="001E22A6" w:rsidTr="00A52163">
        <w:trPr>
          <w:trHeight w:val="127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vAlign w:val="center"/>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670820">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shd w:val="clear" w:color="auto" w:fill="auto"/>
            <w:vAlign w:val="center"/>
          </w:tcPr>
          <w:p w:rsidR="00A52163" w:rsidRPr="001E22A6" w:rsidRDefault="00A52163" w:rsidP="00670820">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rPr>
            </w:pPr>
          </w:p>
        </w:tc>
      </w:tr>
      <w:tr w:rsidR="007B17C6" w:rsidRPr="001E22A6" w:rsidTr="00650F85">
        <w:trPr>
          <w:trHeight w:val="1334"/>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lastRenderedPageBreak/>
              <w:t>6.2.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Ежеквартальное опубликование сведений об исполнении бюджета муниципального образования  в сравнении с запланированными значениями на соответствующий период (финансовый год) и с соответствующим периодом прошлого года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 по всем указанным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A52163" w:rsidRPr="001E22A6" w:rsidRDefault="00A52163" w:rsidP="00502D68">
            <w:pPr>
              <w:rPr>
                <w:rFonts w:ascii="PT Astra Serif" w:hAnsi="PT Astra Serif"/>
                <w:iCs/>
              </w:rPr>
            </w:pPr>
            <w:r w:rsidRPr="001E22A6">
              <w:rPr>
                <w:rFonts w:ascii="PT Astra Serif" w:hAnsi="PT Astra Serif"/>
                <w:iCs/>
              </w:rPr>
              <w:t>1) исполнение по видам доходов до уровня подгруппы или статьи классификации доходов бюджетов;</w:t>
            </w:r>
          </w:p>
          <w:p w:rsidR="00A52163" w:rsidRPr="001E22A6" w:rsidRDefault="00A52163" w:rsidP="00502D68">
            <w:pPr>
              <w:rPr>
                <w:rFonts w:ascii="PT Astra Serif" w:hAnsi="PT Astra Serif"/>
              </w:rPr>
            </w:pPr>
            <w:r w:rsidRPr="001E22A6">
              <w:rPr>
                <w:rFonts w:ascii="PT Astra Serif" w:hAnsi="PT Astra Serif"/>
                <w:iCs/>
              </w:rPr>
              <w:t>2)</w:t>
            </w:r>
            <w:r w:rsidRPr="001E22A6">
              <w:rPr>
                <w:rFonts w:ascii="PT Astra Serif" w:hAnsi="PT Astra Serif"/>
              </w:rPr>
              <w:t xml:space="preserve"> исполнение по расходам в разрезе разделов и подразделов классификации расходов;</w:t>
            </w:r>
          </w:p>
          <w:p w:rsidR="00A52163" w:rsidRPr="001E22A6" w:rsidRDefault="00A52163" w:rsidP="00502D68">
            <w:pPr>
              <w:rPr>
                <w:rFonts w:ascii="PT Astra Serif" w:hAnsi="PT Astra Serif"/>
              </w:rPr>
            </w:pPr>
            <w:r w:rsidRPr="001E22A6">
              <w:rPr>
                <w:rFonts w:ascii="PT Astra Serif" w:hAnsi="PT Astra Serif"/>
              </w:rPr>
              <w:t>3) исполнение по расходам в разрезе муниципальных программ.</w:t>
            </w:r>
          </w:p>
          <w:p w:rsidR="00A52163" w:rsidRPr="001E22A6" w:rsidRDefault="00A52163" w:rsidP="00502D68">
            <w:pPr>
              <w:rPr>
                <w:rFonts w:ascii="PT Astra Serif" w:hAnsi="PT Astra Serif"/>
                <w:iCs/>
              </w:rPr>
            </w:pPr>
            <w:r w:rsidRPr="001E22A6">
              <w:rPr>
                <w:rFonts w:ascii="PT Astra Serif" w:hAnsi="PT Astra Serif"/>
                <w:iCs/>
              </w:rPr>
              <w:t xml:space="preserve">Указанные сведения должны быть опубликованы в течение одного месяца после окончания отчетного периода и сохраняться не менее трех 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бюджетным данным. </w:t>
            </w:r>
          </w:p>
        </w:tc>
      </w:tr>
      <w:tr w:rsidR="007B17C6" w:rsidRPr="001E22A6" w:rsidTr="00650F85">
        <w:trPr>
          <w:trHeight w:val="85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 по двум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84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1120"/>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6.3</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Ежеквартальное опубликование сведений об объеме муниципального долга муниципального образования  на начало и на конец отчетного периода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w:t>
            </w:r>
            <w:r w:rsidR="000C4B62" w:rsidRPr="001E22A6">
              <w:rPr>
                <w:rFonts w:ascii="PT Astra Serif" w:hAnsi="PT Astra Serif"/>
              </w:rPr>
              <w:t xml:space="preserve"> и отвечают всем требов</w:t>
            </w:r>
            <w:r w:rsidRPr="001E22A6">
              <w:rPr>
                <w:rFonts w:ascii="PT Astra Serif" w:hAnsi="PT Astra Serif"/>
              </w:rPr>
              <w:t>аниям</w:t>
            </w:r>
            <w:r w:rsidR="000C4B62" w:rsidRPr="001E22A6">
              <w:rPr>
                <w:rFonts w:ascii="PT Astra Serif" w:hAnsi="PT Astra Serif"/>
              </w:rPr>
              <w:t xml:space="preserve"> </w:t>
            </w:r>
            <w:r w:rsidRPr="001E22A6">
              <w:rPr>
                <w:rFonts w:ascii="PT Astra Serif" w:hAnsi="PT Astra Serif"/>
              </w:rPr>
              <w:t xml:space="preserve"> </w:t>
            </w:r>
          </w:p>
          <w:p w:rsidR="00A52163" w:rsidRPr="001E22A6" w:rsidRDefault="000C4B62" w:rsidP="00835244">
            <w:pPr>
              <w:rPr>
                <w:rFonts w:ascii="PT Astra Serif" w:hAnsi="PT Astra Serif"/>
              </w:rPr>
            </w:pPr>
            <w:r w:rsidRPr="001E22A6">
              <w:rPr>
                <w:rFonts w:ascii="PT Astra Serif" w:hAnsi="PT Astra Serif"/>
              </w:rPr>
              <w:t xml:space="preserve">или </w:t>
            </w:r>
            <w:r w:rsidR="00835244" w:rsidRPr="001E22A6">
              <w:rPr>
                <w:rFonts w:ascii="PT Astra Serif" w:hAnsi="PT Astra Serif"/>
              </w:rPr>
              <w:t xml:space="preserve">размещена                      </w:t>
            </w:r>
            <w:r w:rsidRPr="001E22A6">
              <w:rPr>
                <w:rFonts w:ascii="PT Astra Serif" w:hAnsi="PT Astra Serif"/>
              </w:rPr>
              <w:t xml:space="preserve"> информация об отсутствии муниципального долга у муниципального образования</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В целях оценки показателя учитывается публикация сведений об объеме муниципального долга муниципального образования  на начало и на конец отчетного периода по видам долговых обязательств или по видам заимствований.</w:t>
            </w:r>
          </w:p>
          <w:p w:rsidR="00A52163" w:rsidRPr="001E22A6" w:rsidRDefault="00A52163" w:rsidP="00502D68">
            <w:pPr>
              <w:rPr>
                <w:rFonts w:ascii="PT Astra Serif" w:hAnsi="PT Astra Serif"/>
              </w:rPr>
            </w:pPr>
            <w:r w:rsidRPr="001E22A6">
              <w:rPr>
                <w:rFonts w:ascii="PT Astra Serif" w:hAnsi="PT Astra Serif"/>
                <w:iCs/>
              </w:rPr>
              <w:t xml:space="preserve">Указанные сведения должны быть опубликованы в течение одного месяца после окончания отчетного периода и сохраняться не менее трех </w:t>
            </w:r>
            <w:r w:rsidRPr="001E22A6">
              <w:rPr>
                <w:rFonts w:ascii="PT Astra Serif" w:hAnsi="PT Astra Serif"/>
                <w:iCs/>
              </w:rPr>
              <w:lastRenderedPageBreak/>
              <w:t xml:space="preserve">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бюджетным данным. </w:t>
            </w:r>
          </w:p>
          <w:p w:rsidR="008B3EFF" w:rsidRPr="001E22A6" w:rsidRDefault="008B3EFF" w:rsidP="008B3EFF">
            <w:pPr>
              <w:rPr>
                <w:rFonts w:ascii="PT Astra Serif" w:hAnsi="PT Astra Serif"/>
              </w:rPr>
            </w:pPr>
            <w:r w:rsidRPr="001E22A6">
              <w:rPr>
                <w:rFonts w:ascii="PT Astra Serif" w:hAnsi="PT Astra Serif"/>
              </w:rPr>
              <w:t xml:space="preserve">В случае отсутствия в муниципальном  образовании муниципального долга информацию об этом необходимо </w:t>
            </w:r>
            <w:r w:rsidR="00835244" w:rsidRPr="001E22A6">
              <w:rPr>
                <w:rFonts w:ascii="PT Astra Serif" w:hAnsi="PT Astra Serif"/>
              </w:rPr>
              <w:t>размещать</w:t>
            </w:r>
            <w:r w:rsidRPr="001E22A6">
              <w:rPr>
                <w:rFonts w:ascii="PT Astra Serif" w:hAnsi="PT Astra Serif"/>
              </w:rPr>
              <w:t>.</w:t>
            </w:r>
          </w:p>
          <w:p w:rsidR="00A52163" w:rsidRPr="001E22A6" w:rsidRDefault="00A52163" w:rsidP="00502D68">
            <w:pPr>
              <w:rPr>
                <w:rFonts w:ascii="PT Astra Serif" w:hAnsi="PT Astra Serif"/>
              </w:rPr>
            </w:pPr>
          </w:p>
        </w:tc>
      </w:tr>
      <w:tr w:rsidR="007B17C6" w:rsidRPr="001E22A6" w:rsidTr="00650F85">
        <w:trPr>
          <w:trHeight w:val="1136"/>
        </w:trPr>
        <w:tc>
          <w:tcPr>
            <w:tcW w:w="541" w:type="dxa"/>
            <w:vMerge/>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tcPr>
          <w:p w:rsidR="00A52163" w:rsidRPr="001E22A6" w:rsidRDefault="00A52163" w:rsidP="00502D68">
            <w:pPr>
              <w:rPr>
                <w:rFonts w:ascii="PT Astra Serif" w:hAnsi="PT Astra Serif"/>
              </w:rPr>
            </w:pPr>
          </w:p>
        </w:tc>
        <w:tc>
          <w:tcPr>
            <w:tcW w:w="3685" w:type="dxa"/>
            <w:tcBorders>
              <w:bottom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A52163" w:rsidRPr="001E22A6" w:rsidRDefault="00A52163" w:rsidP="00502D68">
            <w:pPr>
              <w:rPr>
                <w:rFonts w:ascii="PT Astra Serif" w:hAnsi="PT Astra Serif"/>
              </w:rPr>
            </w:pPr>
          </w:p>
        </w:tc>
      </w:tr>
      <w:tr w:rsidR="007B17C6" w:rsidRPr="001E22A6" w:rsidTr="00A52163">
        <w:trPr>
          <w:trHeight w:val="511"/>
        </w:trPr>
        <w:tc>
          <w:tcPr>
            <w:tcW w:w="541" w:type="dxa"/>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lastRenderedPageBreak/>
              <w:t>7.</w:t>
            </w:r>
          </w:p>
        </w:tc>
        <w:tc>
          <w:tcPr>
            <w:tcW w:w="14627" w:type="dxa"/>
            <w:gridSpan w:val="5"/>
            <w:tcBorders>
              <w:bottom w:val="single" w:sz="4" w:space="0" w:color="auto"/>
            </w:tcBorders>
            <w:shd w:val="clear" w:color="auto" w:fill="auto"/>
            <w:vAlign w:val="center"/>
          </w:tcPr>
          <w:p w:rsidR="00A52163" w:rsidRPr="001E22A6" w:rsidRDefault="00A52163" w:rsidP="00502D68">
            <w:pPr>
              <w:rPr>
                <w:rFonts w:ascii="PT Astra Serif" w:hAnsi="PT Astra Serif"/>
                <w:b/>
              </w:rPr>
            </w:pPr>
            <w:r w:rsidRPr="001E22A6">
              <w:rPr>
                <w:rFonts w:ascii="PT Astra Serif" w:hAnsi="PT Astra Serif"/>
                <w:b/>
              </w:rPr>
              <w:t>Финансовый контроль</w:t>
            </w:r>
          </w:p>
        </w:tc>
      </w:tr>
      <w:tr w:rsidR="007B17C6" w:rsidRPr="001E22A6" w:rsidTr="00650F85">
        <w:trPr>
          <w:trHeight w:val="1974"/>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7.1.</w:t>
            </w:r>
          </w:p>
        </w:tc>
        <w:tc>
          <w:tcPr>
            <w:tcW w:w="3621"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информации о проведенных в текущем финансовом году контрольных мероприятиях контрольно-счетным органом муниципального образования на портале (сайте)</w:t>
            </w: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по результатам всех контрольных мероприятий, предусмотренных планом на текущий финансовый год, в том числе сведения о принятых объектом контроля решениях и мерах по направленным ему представлениям и предписаниям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учитываются контрольные мероприятия, предусмотренные планом контрольно-счетного органа муниципального образования в текущем году, срок реализации которых на дату проведения мониторинга завершен. </w:t>
            </w:r>
          </w:p>
          <w:p w:rsidR="00A52163" w:rsidRPr="001E22A6" w:rsidRDefault="00A52163" w:rsidP="00502D68">
            <w:pPr>
              <w:rPr>
                <w:rFonts w:ascii="PT Astra Serif" w:hAnsi="PT Astra Serif"/>
                <w:iCs/>
              </w:rPr>
            </w:pPr>
            <w:r w:rsidRPr="001E22A6">
              <w:rPr>
                <w:rFonts w:ascii="PT Astra Serif" w:hAnsi="PT Astra Serif"/>
                <w:iCs/>
              </w:rPr>
              <w:t>В случае</w:t>
            </w:r>
            <w:proofErr w:type="gramStart"/>
            <w:r w:rsidRPr="001E22A6">
              <w:rPr>
                <w:rFonts w:ascii="PT Astra Serif" w:hAnsi="PT Astra Serif"/>
                <w:iCs/>
              </w:rPr>
              <w:t>,</w:t>
            </w:r>
            <w:proofErr w:type="gramEnd"/>
            <w:r w:rsidRPr="001E22A6">
              <w:rPr>
                <w:rFonts w:ascii="PT Astra Serif" w:hAnsi="PT Astra Serif"/>
                <w:iCs/>
              </w:rPr>
              <w:t xml:space="preserve"> если план контрольных мероприятий на текущий финансовый год не опубликован до 1 января соответствующего года, оценка показателя принимает значение 0 баллов. </w:t>
            </w:r>
          </w:p>
          <w:p w:rsidR="00A52163" w:rsidRPr="001E22A6" w:rsidRDefault="00A52163" w:rsidP="00502D68">
            <w:pPr>
              <w:rPr>
                <w:rFonts w:ascii="PT Astra Serif" w:hAnsi="PT Astra Serif"/>
                <w:iCs/>
              </w:rPr>
            </w:pPr>
            <w:r w:rsidRPr="001E22A6">
              <w:rPr>
                <w:rFonts w:ascii="PT Astra Serif" w:hAnsi="PT Astra Serif"/>
                <w:iCs/>
              </w:rPr>
              <w:t xml:space="preserve">Информация о проведенном контрольном мероприятии должна быть опубликована в течение трех месяцев </w:t>
            </w:r>
            <w:proofErr w:type="gramStart"/>
            <w:r w:rsidRPr="001E22A6">
              <w:rPr>
                <w:rFonts w:ascii="PT Astra Serif" w:hAnsi="PT Astra Serif"/>
                <w:iCs/>
              </w:rPr>
              <w:t>с даты завершения</w:t>
            </w:r>
            <w:proofErr w:type="gramEnd"/>
            <w:r w:rsidRPr="001E22A6">
              <w:rPr>
                <w:rFonts w:ascii="PT Astra Serif" w:hAnsi="PT Astra Serif"/>
                <w:iCs/>
              </w:rPr>
              <w:t xml:space="preserve"> контрольного мероприятия. При нарушении указанного срока применяется понижающий коэффициент за несоблюдение сроков обеспечения доступа к бюджетным данным.</w:t>
            </w:r>
          </w:p>
        </w:tc>
      </w:tr>
      <w:tr w:rsidR="007B17C6" w:rsidRPr="001E22A6" w:rsidTr="006D0FB5">
        <w:trPr>
          <w:trHeight w:val="42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621" w:type="dxa"/>
            <w:vMerge/>
            <w:shd w:val="clear" w:color="auto" w:fill="auto"/>
            <w:vAlign w:val="center"/>
          </w:tcPr>
          <w:p w:rsidR="00A52163" w:rsidRPr="001E22A6" w:rsidRDefault="00A52163" w:rsidP="00502D68">
            <w:pPr>
              <w:rPr>
                <w:rFonts w:ascii="PT Astra Serif" w:hAnsi="PT Astra Serif"/>
              </w:rPr>
            </w:pP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по результатам всех контрольных мероприятий, предусмотренных планом на текущий финансовый год, за исключением сведений о принятых объектом контроля решениях и мерах по направленным ему представлениям и </w:t>
            </w:r>
            <w:r w:rsidRPr="001E22A6">
              <w:rPr>
                <w:rFonts w:ascii="PT Astra Serif" w:hAnsi="PT Astra Serif"/>
              </w:rPr>
              <w:lastRenderedPageBreak/>
              <w:t>предписаниям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shd w:val="clear" w:color="auto" w:fill="auto"/>
            <w:vAlign w:val="center"/>
          </w:tcPr>
          <w:p w:rsidR="00A52163" w:rsidRPr="001E22A6" w:rsidRDefault="00A52163" w:rsidP="00502D68">
            <w:pPr>
              <w:rPr>
                <w:rFonts w:ascii="PT Astra Serif" w:hAnsi="PT Astra Serif"/>
                <w:b/>
              </w:rPr>
            </w:pPr>
          </w:p>
        </w:tc>
      </w:tr>
      <w:tr w:rsidR="007B17C6" w:rsidRPr="001E22A6" w:rsidTr="006D0FB5">
        <w:trPr>
          <w:trHeight w:val="703"/>
        </w:trPr>
        <w:tc>
          <w:tcPr>
            <w:tcW w:w="541" w:type="dxa"/>
            <w:vMerge/>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rPr>
            </w:pPr>
          </w:p>
        </w:tc>
        <w:tc>
          <w:tcPr>
            <w:tcW w:w="3621" w:type="dxa"/>
            <w:vMerge/>
            <w:tcBorders>
              <w:bottom w:val="single" w:sz="4" w:space="0" w:color="auto"/>
            </w:tcBorders>
            <w:shd w:val="clear" w:color="auto" w:fill="auto"/>
            <w:vAlign w:val="center"/>
          </w:tcPr>
          <w:p w:rsidR="00A52163" w:rsidRPr="001E22A6" w:rsidRDefault="00A52163" w:rsidP="00502D68">
            <w:pPr>
              <w:rPr>
                <w:rFonts w:ascii="PT Astra Serif" w:hAnsi="PT Astra Serif"/>
              </w:rPr>
            </w:pP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Не опубликована, или ее публикация носит несистемный характер (публикуются сведения по отдельным контрольным мероприятиям, предусмотренным планом на текущий финансовый год)</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vAlign w:val="center"/>
          </w:tcPr>
          <w:p w:rsidR="00A52163" w:rsidRPr="001E22A6" w:rsidRDefault="00A52163" w:rsidP="00502D68">
            <w:pPr>
              <w:rPr>
                <w:rFonts w:ascii="PT Astra Serif" w:hAnsi="PT Astra Serif"/>
                <w:b/>
              </w:rPr>
            </w:pPr>
          </w:p>
        </w:tc>
      </w:tr>
      <w:tr w:rsidR="007B17C6" w:rsidRPr="001E22A6" w:rsidTr="00650F85">
        <w:tc>
          <w:tcPr>
            <w:tcW w:w="15168" w:type="dxa"/>
            <w:gridSpan w:val="6"/>
            <w:tcBorders>
              <w:top w:val="nil"/>
              <w:left w:val="nil"/>
              <w:bottom w:val="nil"/>
              <w:right w:val="nil"/>
            </w:tcBorders>
            <w:shd w:val="clear" w:color="auto" w:fill="auto"/>
            <w:vAlign w:val="center"/>
          </w:tcPr>
          <w:p w:rsidR="00A52163" w:rsidRPr="001E22A6" w:rsidRDefault="00A52163" w:rsidP="00650F85">
            <w:pPr>
              <w:ind w:left="-108" w:right="-134"/>
              <w:jc w:val="center"/>
              <w:rPr>
                <w:rFonts w:ascii="PT Astra Serif" w:hAnsi="PT Astra Serif"/>
                <w:b/>
                <w:sz w:val="22"/>
              </w:rPr>
            </w:pPr>
          </w:p>
          <w:p w:rsidR="00A52163" w:rsidRPr="001E22A6" w:rsidRDefault="00A52163" w:rsidP="00650F85">
            <w:pPr>
              <w:ind w:left="-108" w:right="-134"/>
              <w:jc w:val="center"/>
              <w:rPr>
                <w:rFonts w:ascii="PT Astra Serif" w:hAnsi="PT Astra Serif"/>
                <w:b/>
              </w:rPr>
            </w:pPr>
            <w:r w:rsidRPr="001E22A6">
              <w:rPr>
                <w:rFonts w:ascii="PT Astra Serif" w:hAnsi="PT Astra Serif"/>
                <w:b/>
              </w:rPr>
              <w:t>I</w:t>
            </w:r>
            <w:r w:rsidRPr="001E22A6">
              <w:rPr>
                <w:rFonts w:ascii="PT Astra Serif" w:hAnsi="PT Astra Serif"/>
                <w:b/>
                <w:lang w:val="en-US"/>
              </w:rPr>
              <w:t>V</w:t>
            </w:r>
            <w:r w:rsidRPr="001E22A6">
              <w:rPr>
                <w:rFonts w:ascii="PT Astra Serif" w:hAnsi="PT Astra Serif"/>
                <w:b/>
              </w:rPr>
              <w:t xml:space="preserve"> этап. Составление проекта бюджета муниципального образования </w:t>
            </w:r>
          </w:p>
          <w:p w:rsidR="00A52163" w:rsidRPr="001E22A6" w:rsidRDefault="00A52163" w:rsidP="00650F85">
            <w:pPr>
              <w:ind w:left="-108" w:right="-134"/>
              <w:rPr>
                <w:rFonts w:ascii="PT Astra Serif" w:hAnsi="PT Astra Serif"/>
                <w:sz w:val="22"/>
              </w:rPr>
            </w:pPr>
          </w:p>
        </w:tc>
      </w:tr>
      <w:tr w:rsidR="007B17C6" w:rsidRPr="001E22A6" w:rsidTr="00650F85">
        <w:trPr>
          <w:trHeight w:val="351"/>
        </w:trPr>
        <w:tc>
          <w:tcPr>
            <w:tcW w:w="541" w:type="dxa"/>
            <w:tcBorders>
              <w:top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t>8.</w:t>
            </w:r>
          </w:p>
        </w:tc>
        <w:tc>
          <w:tcPr>
            <w:tcW w:w="14627" w:type="dxa"/>
            <w:gridSpan w:val="5"/>
            <w:tcBorders>
              <w:top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b/>
                <w:bCs/>
              </w:rPr>
              <w:t xml:space="preserve">Проект бюджета муниципального образования </w:t>
            </w:r>
          </w:p>
        </w:tc>
      </w:tr>
      <w:tr w:rsidR="007B17C6" w:rsidRPr="001E22A6" w:rsidTr="00650F85">
        <w:trPr>
          <w:trHeight w:val="911"/>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8.1.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проекта решения о бюджете муниципального образования на очередной финансовый год (очередной финансовый год и плановый период) на портале (сайте)</w:t>
            </w: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учитывается публикация проекта решения о бюджете муниципального образования в полном объеме, включая текстовую часть и все приложения к нему. Публикация отдельных составляющих в целях оценки показателя не учитывается.                                                                                                                                                          </w:t>
            </w:r>
          </w:p>
          <w:p w:rsidR="003B1EE3" w:rsidRPr="001E22A6" w:rsidRDefault="00A52163" w:rsidP="00A940AB">
            <w:pPr>
              <w:rPr>
                <w:rFonts w:ascii="PT Astra Serif" w:hAnsi="PT Astra Serif"/>
                <w:iCs/>
              </w:rPr>
            </w:pPr>
            <w:r w:rsidRPr="001E22A6">
              <w:rPr>
                <w:rFonts w:ascii="PT Astra Serif" w:hAnsi="PT Astra Serif"/>
                <w:iCs/>
              </w:rPr>
              <w:t xml:space="preserve">Проект решения о бюджете муниципального образования и материалы к нему должны быть опубликованы в течение 10 рабочих дней после внесения проекта решения в представительный  орган муниципального образования и сохраняться не менее трех лет. В случае нарушения указанного срока применяется понижающий коэффициент за несоблюдение сроков обеспечения доступа к бюджетным данным. </w:t>
            </w:r>
            <w:r w:rsidR="003B1EE3" w:rsidRPr="001E22A6">
              <w:rPr>
                <w:rFonts w:ascii="PT Astra Serif" w:hAnsi="PT Astra Serif"/>
              </w:rPr>
              <w:t xml:space="preserve">В случае если документ размещен позднее даты принятия решения о бюджете муниципального образования на очередной </w:t>
            </w:r>
            <w:r w:rsidR="003B1EE3" w:rsidRPr="001E22A6">
              <w:rPr>
                <w:rFonts w:ascii="PT Astra Serif" w:hAnsi="PT Astra Serif"/>
              </w:rPr>
              <w:lastRenderedPageBreak/>
              <w:t>финансовый год (очередной финансовый год и плановый период)</w:t>
            </w:r>
            <w:r w:rsidR="00A940AB" w:rsidRPr="001E22A6">
              <w:rPr>
                <w:rFonts w:ascii="PT Astra Serif" w:hAnsi="PT Astra Serif"/>
              </w:rPr>
              <w:t>,</w:t>
            </w:r>
            <w:r w:rsidR="003B1EE3" w:rsidRPr="001E22A6">
              <w:rPr>
                <w:rFonts w:ascii="PT Astra Serif" w:hAnsi="PT Astra Serif"/>
              </w:rPr>
              <w:t xml:space="preserve"> оценка показателя принимает значение 0 баллов.</w:t>
            </w:r>
          </w:p>
        </w:tc>
      </w:tr>
      <w:tr w:rsidR="007B17C6" w:rsidRPr="001E22A6" w:rsidTr="00650F85">
        <w:trPr>
          <w:trHeight w:val="1264"/>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99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опубликован </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D0FB5">
        <w:trPr>
          <w:trHeight w:val="8641"/>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lastRenderedPageBreak/>
              <w:t>8.2.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бюджета для граждан, разработанного на основе проекта решения о бюджете муниципального образования на очередной финансовый год (очередной финансовый год и плановый период), на портале (сайте)</w:t>
            </w:r>
          </w:p>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всем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A52163" w:rsidRPr="001E22A6" w:rsidRDefault="00A52163" w:rsidP="00835244">
            <w:pPr>
              <w:rPr>
                <w:rFonts w:ascii="PT Astra Serif" w:hAnsi="PT Astra Serif"/>
                <w:iCs/>
              </w:rPr>
            </w:pPr>
            <w:r w:rsidRPr="001E22A6">
              <w:rPr>
                <w:rFonts w:ascii="PT Astra Serif" w:hAnsi="PT Astra Serif"/>
                <w:iCs/>
              </w:rPr>
              <w:t xml:space="preserve">В целях оценки показателя учитывается публикация информации в виде брошюр (презентаций), либо в виде отдельных сведений, опубликованных на портале (сайте). </w:t>
            </w:r>
          </w:p>
          <w:p w:rsidR="00A52163" w:rsidRPr="001E22A6" w:rsidRDefault="00A52163" w:rsidP="00835244">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A52163" w:rsidRPr="001E22A6" w:rsidRDefault="00A52163" w:rsidP="00835244">
            <w:pPr>
              <w:rPr>
                <w:rFonts w:ascii="PT Astra Serif" w:hAnsi="PT Astra Serif"/>
                <w:iCs/>
              </w:rPr>
            </w:pPr>
            <w:r w:rsidRPr="001E22A6">
              <w:rPr>
                <w:rFonts w:ascii="PT Astra Serif" w:hAnsi="PT Astra Serif"/>
                <w:iCs/>
              </w:rPr>
              <w:t xml:space="preserve">1)  показатели прогноза социально-экономического развития, на основе которых сформирован проект бюджета на очередной финансовый год </w:t>
            </w:r>
            <w:r w:rsidR="008B3EFF" w:rsidRPr="001E22A6">
              <w:rPr>
                <w:rFonts w:ascii="PT Astra Serif" w:hAnsi="PT Astra Serif"/>
                <w:iCs/>
              </w:rPr>
              <w:t xml:space="preserve">(очередной финансовый год </w:t>
            </w:r>
            <w:r w:rsidRPr="001E22A6">
              <w:rPr>
                <w:rFonts w:ascii="PT Astra Serif" w:hAnsi="PT Astra Serif"/>
                <w:iCs/>
              </w:rPr>
              <w:t>и плановый период</w:t>
            </w:r>
            <w:r w:rsidR="008B3EFF" w:rsidRPr="001E22A6">
              <w:rPr>
                <w:rFonts w:ascii="PT Astra Serif" w:hAnsi="PT Astra Serif"/>
                <w:iCs/>
              </w:rPr>
              <w:t>)</w:t>
            </w:r>
            <w:r w:rsidRPr="001E22A6">
              <w:rPr>
                <w:rFonts w:ascii="PT Astra Serif" w:hAnsi="PT Astra Serif"/>
                <w:iCs/>
              </w:rPr>
              <w:t xml:space="preserve"> (в том числе, показатели, характеризующие объемы производства, численность и состав населения и т.д.); </w:t>
            </w:r>
          </w:p>
          <w:p w:rsidR="00A52163" w:rsidRPr="001E22A6" w:rsidRDefault="00A52163" w:rsidP="00835244">
            <w:pPr>
              <w:rPr>
                <w:rFonts w:ascii="PT Astra Serif" w:hAnsi="PT Astra Serif"/>
                <w:iCs/>
              </w:rPr>
            </w:pPr>
            <w:r w:rsidRPr="001E22A6">
              <w:rPr>
                <w:rFonts w:ascii="PT Astra Serif" w:hAnsi="PT Astra Serif"/>
                <w:iCs/>
              </w:rPr>
              <w:t>2) сведения о доходах бюджета муниципального образования в разрезе видов доходов;</w:t>
            </w:r>
          </w:p>
          <w:p w:rsidR="00A52163" w:rsidRPr="001E22A6" w:rsidRDefault="00A52163" w:rsidP="00835244">
            <w:pPr>
              <w:rPr>
                <w:rFonts w:ascii="PT Astra Serif" w:hAnsi="PT Astra Serif"/>
                <w:iCs/>
              </w:rPr>
            </w:pPr>
            <w:r w:rsidRPr="001E22A6">
              <w:rPr>
                <w:rFonts w:ascii="PT Astra Serif" w:hAnsi="PT Astra Serif"/>
                <w:iCs/>
              </w:rPr>
              <w:t>3) сведения о расходах бюджета муниципального образования по разделам и подразделам классификации расходов бюджета;</w:t>
            </w:r>
          </w:p>
          <w:p w:rsidR="00A52163" w:rsidRPr="001E22A6" w:rsidRDefault="00A52163" w:rsidP="00835244">
            <w:pPr>
              <w:rPr>
                <w:rFonts w:ascii="PT Astra Serif" w:hAnsi="PT Astra Serif"/>
                <w:iCs/>
              </w:rPr>
            </w:pPr>
            <w:r w:rsidRPr="001E22A6">
              <w:rPr>
                <w:rFonts w:ascii="PT Astra Serif" w:hAnsi="PT Astra Serif"/>
                <w:iCs/>
              </w:rPr>
              <w:t>4) сведения о расходах  бюджета муниципального образования на реализацию муниципальных программ, а также о целевых показателях (индикаторах), планируемых к достижению в результате их реализации;</w:t>
            </w:r>
          </w:p>
          <w:p w:rsidR="00A52163" w:rsidRPr="001E22A6" w:rsidRDefault="00A52163" w:rsidP="00835244">
            <w:pPr>
              <w:rPr>
                <w:rFonts w:ascii="PT Astra Serif" w:hAnsi="PT Astra Serif"/>
                <w:iCs/>
              </w:rPr>
            </w:pPr>
            <w:r w:rsidRPr="001E22A6">
              <w:rPr>
                <w:rFonts w:ascii="PT Astra Serif" w:hAnsi="PT Astra Serif"/>
                <w:iCs/>
              </w:rPr>
              <w:t>5)  сведения о социально-значимых проектах, предусмотренных к финансированию за счет бюджета муниципального</w:t>
            </w:r>
            <w:r w:rsidR="008B3EFF" w:rsidRPr="001E22A6">
              <w:rPr>
                <w:rFonts w:ascii="PT Astra Serif" w:hAnsi="PT Astra Serif"/>
                <w:iCs/>
              </w:rPr>
              <w:t xml:space="preserve"> образования</w:t>
            </w:r>
            <w:r w:rsidR="00AB7532" w:rsidRPr="001E22A6">
              <w:rPr>
                <w:rFonts w:ascii="PT Astra Serif" w:hAnsi="PT Astra Serif"/>
                <w:iCs/>
              </w:rPr>
              <w:t xml:space="preserve">, или об </w:t>
            </w:r>
            <w:r w:rsidR="00AB7532" w:rsidRPr="001E22A6">
              <w:rPr>
                <w:rFonts w:ascii="PT Astra Serif" w:hAnsi="PT Astra Serif"/>
                <w:iCs/>
              </w:rPr>
              <w:lastRenderedPageBreak/>
              <w:t>отсутствии таких проектов</w:t>
            </w:r>
            <w:r w:rsidRPr="001E22A6">
              <w:rPr>
                <w:rFonts w:ascii="PT Astra Serif" w:hAnsi="PT Astra Serif"/>
                <w:iCs/>
              </w:rPr>
              <w:t>;</w:t>
            </w:r>
          </w:p>
          <w:p w:rsidR="00835244" w:rsidRPr="001E22A6" w:rsidRDefault="00835244" w:rsidP="00835244">
            <w:pPr>
              <w:rPr>
                <w:rFonts w:ascii="PT Astra Serif" w:hAnsi="PT Astra Serif"/>
                <w:iCs/>
              </w:rPr>
            </w:pPr>
            <w:r w:rsidRPr="001E22A6">
              <w:rPr>
                <w:rFonts w:ascii="PT Astra Serif" w:hAnsi="PT Astra Serif"/>
                <w:iCs/>
              </w:rPr>
              <w:t>6) сведения о</w:t>
            </w:r>
            <w:r w:rsidR="00330D67" w:rsidRPr="001E22A6">
              <w:rPr>
                <w:rFonts w:ascii="PT Astra Serif" w:hAnsi="PT Astra Serif"/>
                <w:iCs/>
              </w:rPr>
              <w:t>б</w:t>
            </w:r>
            <w:r w:rsidRPr="001E22A6">
              <w:rPr>
                <w:rFonts w:ascii="PT Astra Serif" w:hAnsi="PT Astra Serif"/>
                <w:iCs/>
              </w:rPr>
              <w:t xml:space="preserve"> объем</w:t>
            </w:r>
            <w:r w:rsidR="00330D67" w:rsidRPr="001E22A6">
              <w:rPr>
                <w:rFonts w:ascii="PT Astra Serif" w:hAnsi="PT Astra Serif"/>
                <w:iCs/>
              </w:rPr>
              <w:t>е</w:t>
            </w:r>
            <w:r w:rsidRPr="001E22A6">
              <w:rPr>
                <w:rFonts w:ascii="PT Astra Serif" w:hAnsi="PT Astra Serif"/>
                <w:iCs/>
              </w:rPr>
              <w:t xml:space="preserve"> (об отсутствии) муниципального долга;</w:t>
            </w:r>
          </w:p>
          <w:p w:rsidR="00A52163" w:rsidRPr="001E22A6" w:rsidRDefault="00A52163" w:rsidP="00835244">
            <w:pPr>
              <w:rPr>
                <w:rFonts w:ascii="PT Astra Serif" w:hAnsi="PT Astra Serif"/>
                <w:iCs/>
              </w:rPr>
            </w:pPr>
            <w:r w:rsidRPr="001E22A6">
              <w:rPr>
                <w:rFonts w:ascii="PT Astra Serif" w:hAnsi="PT Astra Serif"/>
                <w:iCs/>
              </w:rPr>
              <w:t>7) контактная информация для обратной связи с гражданами могут использовать для дальнейшего обсуждения и участия в бюджетном процессе.</w:t>
            </w:r>
          </w:p>
          <w:p w:rsidR="00A52163" w:rsidRPr="001E22A6" w:rsidRDefault="00A52163" w:rsidP="00835244">
            <w:pPr>
              <w:rPr>
                <w:rFonts w:ascii="PT Astra Serif" w:hAnsi="PT Astra Serif"/>
                <w:iCs/>
              </w:rPr>
            </w:pPr>
            <w:r w:rsidRPr="001E22A6">
              <w:rPr>
                <w:rFonts w:ascii="PT Astra Serif" w:hAnsi="PT Astra Serif"/>
                <w:iCs/>
              </w:rPr>
              <w:t xml:space="preserve">По пунктам 1-6 информация должна быть представлена в динамике: фактические значения за отчетный год, оценку за текущий год и прогноз на очередной финансовый </w:t>
            </w:r>
            <w:proofErr w:type="gramStart"/>
            <w:r w:rsidRPr="001E22A6">
              <w:rPr>
                <w:rFonts w:ascii="PT Astra Serif" w:hAnsi="PT Astra Serif"/>
                <w:iCs/>
              </w:rPr>
              <w:t>год</w:t>
            </w:r>
            <w:proofErr w:type="gramEnd"/>
            <w:r w:rsidRPr="001E22A6">
              <w:rPr>
                <w:rFonts w:ascii="PT Astra Serif" w:hAnsi="PT Astra Serif"/>
                <w:iCs/>
              </w:rPr>
              <w:t xml:space="preserve"> и плановый период.</w:t>
            </w:r>
          </w:p>
          <w:p w:rsidR="00A52163" w:rsidRPr="001E22A6" w:rsidRDefault="00A52163" w:rsidP="00835244">
            <w:pPr>
              <w:rPr>
                <w:rFonts w:ascii="PT Astra Serif" w:hAnsi="PT Astra Serif"/>
                <w:iCs/>
              </w:rPr>
            </w:pPr>
            <w:r w:rsidRPr="001E22A6">
              <w:rPr>
                <w:rFonts w:ascii="PT Astra Serif" w:hAnsi="PT Astra Serif"/>
                <w:iCs/>
              </w:rPr>
              <w:t>Бюджет для граждан, разработанный на основе проекта решения о бюджете муниципального образования, должен быть опубликован  не позднее даты внесения проекта решения о бюджете муниципального образования в представительный орган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документ не размещен, оценка показателя принимает значение 0 баллов.</w:t>
            </w:r>
          </w:p>
          <w:p w:rsidR="00835244" w:rsidRPr="001E22A6" w:rsidRDefault="00835244" w:rsidP="00835244">
            <w:pPr>
              <w:rPr>
                <w:rFonts w:ascii="PT Astra Serif" w:hAnsi="PT Astra Serif"/>
              </w:rPr>
            </w:pPr>
          </w:p>
        </w:tc>
      </w:tr>
      <w:tr w:rsidR="007B17C6" w:rsidRPr="001E22A6" w:rsidTr="00650F85">
        <w:trPr>
          <w:trHeight w:val="2110"/>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835244">
        <w:trPr>
          <w:trHeight w:val="2572"/>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2539"/>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375"/>
        </w:trPr>
        <w:tc>
          <w:tcPr>
            <w:tcW w:w="541" w:type="dxa"/>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t>9.</w:t>
            </w:r>
          </w:p>
        </w:tc>
        <w:tc>
          <w:tcPr>
            <w:tcW w:w="14627" w:type="dxa"/>
            <w:gridSpan w:val="5"/>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b/>
                <w:bCs/>
              </w:rPr>
              <w:t>Общественное участие</w:t>
            </w:r>
          </w:p>
        </w:tc>
      </w:tr>
      <w:tr w:rsidR="007B17C6" w:rsidRPr="001E22A6" w:rsidTr="00650F85">
        <w:trPr>
          <w:trHeight w:val="1412"/>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Опубликование информационного сообщения для граждан о проведении публичных слушаний по проекту </w:t>
            </w:r>
            <w:r w:rsidRPr="001E22A6">
              <w:rPr>
                <w:rFonts w:ascii="PT Astra Serif" w:hAnsi="PT Astra Serif"/>
              </w:rPr>
              <w:lastRenderedPageBreak/>
              <w:t>решения о бюджете муниципального образования на очередной финансовый год (очередной финансовый год и плановый период) на портале (сайте)</w:t>
            </w:r>
          </w:p>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lastRenderedPageBreak/>
              <w:t xml:space="preserve">Опубликовано и содержит информацию о том, где можно ознакомиться с проектом решения о бюджете муниципального </w:t>
            </w:r>
            <w:r w:rsidRPr="001E22A6">
              <w:rPr>
                <w:rFonts w:ascii="PT Astra Serif" w:hAnsi="PT Astra Serif"/>
              </w:rPr>
              <w:lastRenderedPageBreak/>
              <w:t>образования на очередной финансовый год (очередной финансовый год и плановый период)</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val="restart"/>
            <w:shd w:val="clear" w:color="auto" w:fill="auto"/>
          </w:tcPr>
          <w:p w:rsidR="00A52163" w:rsidRPr="001E22A6" w:rsidRDefault="00A52163" w:rsidP="00502D68">
            <w:pPr>
              <w:rPr>
                <w:rFonts w:ascii="PT Astra Serif" w:hAnsi="PT Astra Serif"/>
                <w:iCs/>
              </w:rPr>
            </w:pPr>
            <w:r w:rsidRPr="001E22A6">
              <w:rPr>
                <w:rFonts w:ascii="PT Astra Serif" w:hAnsi="PT Astra Serif"/>
                <w:iCs/>
              </w:rPr>
              <w:t xml:space="preserve">В составе информационных сообщений о проведении публичных слушаний в обязательном порядке должны быть указаны дата, время, место и порядок их проведения и определения результата. Если указанные сведения </w:t>
            </w:r>
            <w:r w:rsidRPr="001E22A6">
              <w:rPr>
                <w:rFonts w:ascii="PT Astra Serif" w:hAnsi="PT Astra Serif"/>
                <w:iCs/>
              </w:rPr>
              <w:lastRenderedPageBreak/>
              <w:t>представлены частично, оценка показателя принимает значение 0 баллов.</w:t>
            </w:r>
          </w:p>
          <w:p w:rsidR="00A52163" w:rsidRPr="001E22A6" w:rsidRDefault="00A52163" w:rsidP="00502D68">
            <w:pPr>
              <w:rPr>
                <w:rFonts w:ascii="PT Astra Serif" w:hAnsi="PT Astra Serif"/>
                <w:iCs/>
              </w:rPr>
            </w:pPr>
            <w:r w:rsidRPr="001E22A6">
              <w:rPr>
                <w:rFonts w:ascii="PT Astra Serif" w:hAnsi="PT Astra Serif"/>
                <w:iCs/>
              </w:rPr>
              <w:t>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в информационном сообщении ссылка (адрес) на раздел (страницу) портала (сайта), где опубликованы указанные материалы, отсутствует, а также если по указанной ссылке (адресу) проект решения о бюджете муниципального образования на очередной финансовый год (очередной финансовый год и плановый период) не опубликован, оценка показателя принимает значение 0 баллов.</w:t>
            </w:r>
          </w:p>
          <w:p w:rsidR="00A52163" w:rsidRPr="001E22A6" w:rsidRDefault="00A52163" w:rsidP="00502D68">
            <w:pPr>
              <w:rPr>
                <w:rFonts w:ascii="PT Astra Serif" w:hAnsi="PT Astra Serif"/>
              </w:rPr>
            </w:pPr>
            <w:r w:rsidRPr="001E22A6">
              <w:rPr>
                <w:rFonts w:ascii="PT Astra Serif" w:hAnsi="PT Astra Serif"/>
                <w:iCs/>
              </w:rPr>
              <w:t xml:space="preserve">Информационное сообщение о проведении публичных слушаний по проекту решения о бюджете должно быть опубликовано не позднее, чем за пять рабочих дней до дня проведения публичных </w:t>
            </w:r>
            <w:proofErr w:type="gramStart"/>
            <w:r w:rsidRPr="001E22A6">
              <w:rPr>
                <w:rFonts w:ascii="PT Astra Serif" w:hAnsi="PT Astra Serif"/>
                <w:iCs/>
              </w:rPr>
              <w:t>слушаний</w:t>
            </w:r>
            <w:proofErr w:type="gramEnd"/>
            <w:r w:rsidRPr="001E22A6">
              <w:rPr>
                <w:rFonts w:ascii="PT Astra Serif" w:hAnsi="PT Astra Serif"/>
                <w:iCs/>
              </w:rPr>
              <w:t xml:space="preserve"> и сохраняться до принятия решения об исполнении бюджета.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информационное сообщение о проведении публичных слушаний опубликовано в день их проведения или позднее, оценка показателя принимает значение 0 баллов.</w:t>
            </w:r>
          </w:p>
        </w:tc>
      </w:tr>
      <w:tr w:rsidR="007B17C6" w:rsidRPr="001E22A6" w:rsidTr="00650F85">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Не опубликовано, или публичные слушания не проводились, или не отвечает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1819"/>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 xml:space="preserve">Проведение публичных слушаний по проекту решения о бюджете муниципального образования на очередной финансовый год (очередной </w:t>
            </w:r>
            <w:r w:rsidRPr="001E22A6">
              <w:rPr>
                <w:rFonts w:ascii="PT Astra Serif" w:hAnsi="PT Astra Serif"/>
              </w:rPr>
              <w:lastRenderedPageBreak/>
              <w:t>финансовый год и плановый период)  и опубликование в составе материалов к проекту решения о бюджете муниципального образования на очередной финансовый год (очередной финансовый год и плановый период) итогового документа (решения/ протокола), принятого по результатам публичных слушаний, на портале (сайте)</w:t>
            </w:r>
            <w:proofErr w:type="gramEnd"/>
          </w:p>
        </w:tc>
        <w:tc>
          <w:tcPr>
            <w:tcW w:w="3685" w:type="dxa"/>
            <w:shd w:val="clear" w:color="auto" w:fill="auto"/>
            <w:vAlign w:val="center"/>
          </w:tcPr>
          <w:p w:rsidR="00A52163" w:rsidRPr="001E22A6" w:rsidRDefault="00A52163" w:rsidP="00813797">
            <w:pPr>
              <w:rPr>
                <w:rFonts w:ascii="PT Astra Serif" w:hAnsi="PT Astra Serif"/>
              </w:rPr>
            </w:pPr>
            <w:r w:rsidRPr="001E22A6">
              <w:rPr>
                <w:rFonts w:ascii="PT Astra Serif" w:hAnsi="PT Astra Serif"/>
              </w:rPr>
              <w:lastRenderedPageBreak/>
              <w:t xml:space="preserve">Проводились, и в составе материалов к проекту решения </w:t>
            </w:r>
            <w:r w:rsidR="00813797" w:rsidRPr="001E22A6">
              <w:rPr>
                <w:rFonts w:ascii="PT Astra Serif" w:hAnsi="PT Astra Serif"/>
              </w:rPr>
              <w:t xml:space="preserve">о бюджете муниципального образования на очередной финансовый год (очередной </w:t>
            </w:r>
            <w:r w:rsidR="00813797" w:rsidRPr="001E22A6">
              <w:rPr>
                <w:rFonts w:ascii="PT Astra Serif" w:hAnsi="PT Astra Serif"/>
              </w:rPr>
              <w:lastRenderedPageBreak/>
              <w:t xml:space="preserve">финансовый год и плановый период) </w:t>
            </w:r>
            <w:r w:rsidRPr="001E22A6">
              <w:rPr>
                <w:rFonts w:ascii="PT Astra Serif" w:hAnsi="PT Astra Serif"/>
              </w:rPr>
              <w:t>опубликован итоговый документ (решение/протокол), принятый по результатам публичных слушаний</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В целях оценки показателя учитывается официальный документ (решение/протокол), принятый по итогам публичных слушаний или общественного обсуждения и подписанный уполномоченным должностным лицом. Указанный документ должен быть опубликован </w:t>
            </w:r>
            <w:r w:rsidRPr="001E22A6">
              <w:rPr>
                <w:rFonts w:ascii="PT Astra Serif" w:hAnsi="PT Astra Serif"/>
              </w:rPr>
              <w:lastRenderedPageBreak/>
              <w:t>не позднее 10 рабочих дней после проведения публичных слушаний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134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Публичные слушания не проводились, или не опубликован итоговый документ (решение/протокол), принятый по результатам публичных слушаний</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rPr>
            </w:pPr>
          </w:p>
        </w:tc>
      </w:tr>
      <w:tr w:rsidR="007B17C6" w:rsidRPr="001E22A6" w:rsidTr="002B492A">
        <w:trPr>
          <w:trHeight w:val="778"/>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9.3.</w:t>
            </w:r>
          </w:p>
        </w:tc>
        <w:tc>
          <w:tcPr>
            <w:tcW w:w="3712" w:type="dxa"/>
            <w:gridSpan w:val="2"/>
            <w:vMerge w:val="restart"/>
            <w:shd w:val="clear" w:color="auto" w:fill="auto"/>
            <w:vAlign w:val="center"/>
          </w:tcPr>
          <w:p w:rsidR="00A52163" w:rsidRPr="001E22A6" w:rsidRDefault="00FA1F88" w:rsidP="002B492A">
            <w:pPr>
              <w:rPr>
                <w:rFonts w:ascii="PT Astra Serif" w:hAnsi="PT Astra Serif"/>
              </w:rPr>
            </w:pPr>
            <w:r w:rsidRPr="001E22A6">
              <w:rPr>
                <w:rFonts w:ascii="PT Astra Serif" w:hAnsi="PT Astra Serif"/>
              </w:rPr>
              <w:t>Участие</w:t>
            </w:r>
            <w:r w:rsidR="00835244" w:rsidRPr="001E22A6">
              <w:rPr>
                <w:rFonts w:ascii="PT Astra Serif" w:hAnsi="PT Astra Serif"/>
              </w:rPr>
              <w:t xml:space="preserve"> муниципально</w:t>
            </w:r>
            <w:r w:rsidRPr="001E22A6">
              <w:rPr>
                <w:rFonts w:ascii="PT Astra Serif" w:hAnsi="PT Astra Serif"/>
              </w:rPr>
              <w:t>го</w:t>
            </w:r>
            <w:r w:rsidR="00835244" w:rsidRPr="001E22A6">
              <w:rPr>
                <w:rFonts w:ascii="PT Astra Serif" w:hAnsi="PT Astra Serif"/>
              </w:rPr>
              <w:t xml:space="preserve"> образовани</w:t>
            </w:r>
            <w:r w:rsidRPr="001E22A6">
              <w:rPr>
                <w:rFonts w:ascii="PT Astra Serif" w:hAnsi="PT Astra Serif"/>
              </w:rPr>
              <w:t>я</w:t>
            </w:r>
            <w:r w:rsidR="00835244" w:rsidRPr="001E22A6">
              <w:rPr>
                <w:rFonts w:ascii="PT Astra Serif" w:hAnsi="PT Astra Serif"/>
              </w:rPr>
              <w:t xml:space="preserve"> в проводимых в текущем году федеральных </w:t>
            </w:r>
            <w:r w:rsidR="00616730" w:rsidRPr="001E22A6">
              <w:rPr>
                <w:rFonts w:ascii="PT Astra Serif" w:hAnsi="PT Astra Serif"/>
              </w:rPr>
              <w:t>и (</w:t>
            </w:r>
            <w:r w:rsidR="00835244" w:rsidRPr="001E22A6">
              <w:rPr>
                <w:rFonts w:ascii="PT Astra Serif" w:hAnsi="PT Astra Serif"/>
              </w:rPr>
              <w:t>или</w:t>
            </w:r>
            <w:r w:rsidR="00616730" w:rsidRPr="001E22A6">
              <w:rPr>
                <w:rFonts w:ascii="PT Astra Serif" w:hAnsi="PT Astra Serif"/>
              </w:rPr>
              <w:t>)</w:t>
            </w:r>
            <w:r w:rsidR="00835244" w:rsidRPr="001E22A6">
              <w:rPr>
                <w:rFonts w:ascii="PT Astra Serif" w:hAnsi="PT Astra Serif"/>
              </w:rPr>
              <w:t xml:space="preserve"> региональных конкурсах по бюджетной </w:t>
            </w:r>
            <w:r w:rsidR="00616730" w:rsidRPr="001E22A6">
              <w:rPr>
                <w:rFonts w:ascii="PT Astra Serif" w:hAnsi="PT Astra Serif"/>
              </w:rPr>
              <w:t>тематике</w:t>
            </w:r>
            <w:r w:rsidR="00835244" w:rsidRPr="001E22A6">
              <w:rPr>
                <w:rFonts w:ascii="PT Astra Serif" w:hAnsi="PT Astra Serif"/>
              </w:rPr>
              <w:t xml:space="preserve"> и  </w:t>
            </w:r>
            <w:r w:rsidRPr="001E22A6">
              <w:rPr>
                <w:rFonts w:ascii="PT Astra Serif" w:hAnsi="PT Astra Serif"/>
              </w:rPr>
              <w:t>о</w:t>
            </w:r>
            <w:r w:rsidR="00813797" w:rsidRPr="001E22A6">
              <w:rPr>
                <w:rFonts w:ascii="PT Astra Serif" w:hAnsi="PT Astra Serif"/>
              </w:rPr>
              <w:t xml:space="preserve">публикование информации об </w:t>
            </w:r>
            <w:r w:rsidRPr="001E22A6">
              <w:rPr>
                <w:rFonts w:ascii="PT Astra Serif" w:hAnsi="PT Astra Serif"/>
              </w:rPr>
              <w:t xml:space="preserve">этом </w:t>
            </w:r>
            <w:r w:rsidR="003F5B84" w:rsidRPr="001E22A6">
              <w:rPr>
                <w:rFonts w:ascii="PT Astra Serif" w:hAnsi="PT Astra Serif"/>
              </w:rPr>
              <w:t xml:space="preserve"> </w:t>
            </w:r>
            <w:r w:rsidRPr="001E22A6">
              <w:rPr>
                <w:rFonts w:ascii="PT Astra Serif" w:hAnsi="PT Astra Serif"/>
                <w:iCs/>
              </w:rPr>
              <w:t>на портале (сайте).</w:t>
            </w:r>
          </w:p>
        </w:tc>
        <w:tc>
          <w:tcPr>
            <w:tcW w:w="3685" w:type="dxa"/>
            <w:shd w:val="clear" w:color="auto" w:fill="auto"/>
            <w:vAlign w:val="center"/>
          </w:tcPr>
          <w:p w:rsidR="00A52163" w:rsidRPr="001E22A6" w:rsidRDefault="003F5B84" w:rsidP="003F5B84">
            <w:pPr>
              <w:pStyle w:val="ConsPlusNormal"/>
              <w:rPr>
                <w:rFonts w:ascii="PT Astra Serif" w:hAnsi="PT Astra Serif"/>
              </w:rPr>
            </w:pPr>
            <w:r w:rsidRPr="001E22A6">
              <w:rPr>
                <w:rFonts w:ascii="PT Astra Serif" w:hAnsi="PT Astra Serif"/>
              </w:rPr>
              <w:t xml:space="preserve">Опубликована </w:t>
            </w:r>
            <w:r w:rsidR="00813797" w:rsidRPr="001E22A6">
              <w:rPr>
                <w:rFonts w:ascii="PT Astra Serif" w:hAnsi="PT Astra Serif"/>
              </w:rPr>
              <w:t xml:space="preserve"> </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3F5B84" w:rsidRPr="001E22A6" w:rsidRDefault="00813797" w:rsidP="003F5B84">
            <w:pPr>
              <w:rPr>
                <w:rFonts w:ascii="PT Astra Serif" w:hAnsi="PT Astra Serif"/>
                <w:iCs/>
              </w:rPr>
            </w:pPr>
            <w:r w:rsidRPr="001E22A6">
              <w:rPr>
                <w:rFonts w:ascii="PT Astra Serif" w:hAnsi="PT Astra Serif"/>
                <w:iCs/>
              </w:rPr>
              <w:t>В целях оценки показателя учитывается публикация информации об участии муниципального образования в федеральных или региональных конкурсах по бюджетной тематике</w:t>
            </w:r>
            <w:r w:rsidR="003F5B84" w:rsidRPr="001E22A6">
              <w:rPr>
                <w:rFonts w:ascii="PT Astra Serif" w:hAnsi="PT Astra Serif"/>
                <w:iCs/>
              </w:rPr>
              <w:t xml:space="preserve"> на портале (сайте).</w:t>
            </w:r>
          </w:p>
          <w:p w:rsidR="00A52163" w:rsidRPr="001E22A6" w:rsidRDefault="003F5B84" w:rsidP="003F5B84">
            <w:pPr>
              <w:rPr>
                <w:rFonts w:ascii="PT Astra Serif" w:hAnsi="PT Astra Serif"/>
                <w:iCs/>
              </w:rPr>
            </w:pPr>
            <w:r w:rsidRPr="001E22A6">
              <w:rPr>
                <w:rFonts w:ascii="PT Astra Serif" w:hAnsi="PT Astra Serif"/>
                <w:iCs/>
              </w:rPr>
              <w:t xml:space="preserve">В опубликованных сведениях в обязательном порядке должны быть указаны </w:t>
            </w:r>
            <w:r w:rsidR="005312D3" w:rsidRPr="001E22A6">
              <w:rPr>
                <w:rFonts w:ascii="PT Astra Serif" w:hAnsi="PT Astra Serif"/>
                <w:iCs/>
              </w:rPr>
              <w:t xml:space="preserve">его </w:t>
            </w:r>
            <w:r w:rsidRPr="001E22A6">
              <w:rPr>
                <w:rFonts w:ascii="PT Astra Serif" w:hAnsi="PT Astra Serif"/>
                <w:iCs/>
              </w:rPr>
              <w:t>наименование, организато</w:t>
            </w:r>
            <w:proofErr w:type="gramStart"/>
            <w:r w:rsidRPr="001E22A6">
              <w:rPr>
                <w:rFonts w:ascii="PT Astra Serif" w:hAnsi="PT Astra Serif"/>
                <w:iCs/>
              </w:rPr>
              <w:t>р(</w:t>
            </w:r>
            <w:proofErr w:type="gramEnd"/>
            <w:r w:rsidR="005D3246" w:rsidRPr="001E22A6">
              <w:rPr>
                <w:rFonts w:ascii="PT Astra Serif" w:hAnsi="PT Astra Serif"/>
                <w:iCs/>
              </w:rPr>
              <w:t>-</w:t>
            </w:r>
            <w:r w:rsidRPr="001E22A6">
              <w:rPr>
                <w:rFonts w:ascii="PT Astra Serif" w:hAnsi="PT Astra Serif"/>
                <w:iCs/>
              </w:rPr>
              <w:t>ы), сроки проведения, а также</w:t>
            </w:r>
            <w:r w:rsidR="005312D3" w:rsidRPr="001E22A6">
              <w:rPr>
                <w:rFonts w:ascii="PT Astra Serif" w:hAnsi="PT Astra Serif"/>
                <w:iCs/>
              </w:rPr>
              <w:t xml:space="preserve"> достигнутые результаты.</w:t>
            </w:r>
          </w:p>
        </w:tc>
      </w:tr>
      <w:tr w:rsidR="007B17C6" w:rsidRPr="001E22A6" w:rsidTr="00650F85">
        <w:trPr>
          <w:trHeight w:val="778"/>
        </w:trPr>
        <w:tc>
          <w:tcPr>
            <w:tcW w:w="541" w:type="dxa"/>
            <w:vMerge/>
            <w:shd w:val="clear" w:color="auto" w:fill="auto"/>
            <w:vAlign w:val="center"/>
          </w:tcPr>
          <w:p w:rsidR="00A52163" w:rsidRPr="001E22A6" w:rsidRDefault="00A52163" w:rsidP="00502D68">
            <w:pPr>
              <w:jc w:val="center"/>
              <w:rPr>
                <w:rFonts w:ascii="PT Astra Serif" w:hAnsi="PT Astra Serif"/>
                <w:sz w:val="20"/>
                <w:szCs w:val="20"/>
              </w:rPr>
            </w:pPr>
          </w:p>
        </w:tc>
        <w:tc>
          <w:tcPr>
            <w:tcW w:w="3712" w:type="dxa"/>
            <w:gridSpan w:val="2"/>
            <w:vMerge/>
            <w:shd w:val="clear" w:color="auto" w:fill="auto"/>
          </w:tcPr>
          <w:p w:rsidR="00A52163" w:rsidRPr="001E22A6" w:rsidRDefault="00A52163" w:rsidP="00502D68">
            <w:pPr>
              <w:rPr>
                <w:rFonts w:ascii="PT Astra Serif" w:hAnsi="PT Astra Serif"/>
                <w:sz w:val="20"/>
                <w:szCs w:val="20"/>
              </w:rPr>
            </w:pPr>
          </w:p>
        </w:tc>
        <w:tc>
          <w:tcPr>
            <w:tcW w:w="3685" w:type="dxa"/>
            <w:shd w:val="clear" w:color="auto" w:fill="auto"/>
            <w:vAlign w:val="center"/>
          </w:tcPr>
          <w:p w:rsidR="00A52163" w:rsidRPr="001E22A6" w:rsidRDefault="003F5B84" w:rsidP="003F5B84">
            <w:pPr>
              <w:pStyle w:val="ConsPlusNormal"/>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опубликована</w:t>
            </w:r>
            <w:proofErr w:type="gramEnd"/>
            <w:r w:rsidRPr="001E22A6">
              <w:rPr>
                <w:rFonts w:ascii="PT Astra Serif" w:hAnsi="PT Astra Serif"/>
              </w:rPr>
              <w:t xml:space="preserve"> или не отвечает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sz w:val="20"/>
                <w:szCs w:val="20"/>
              </w:rPr>
            </w:pPr>
          </w:p>
        </w:tc>
      </w:tr>
    </w:tbl>
    <w:p w:rsidR="009C0FB5" w:rsidRPr="006D0FB5" w:rsidRDefault="006D0FB5" w:rsidP="006D0FB5">
      <w:pPr>
        <w:jc w:val="right"/>
        <w:rPr>
          <w:bCs/>
        </w:rPr>
      </w:pPr>
      <w:r w:rsidRPr="001E22A6">
        <w:rPr>
          <w:bCs/>
        </w:rPr>
        <w:t>»</w:t>
      </w:r>
    </w:p>
    <w:sectPr w:rsidR="009C0FB5" w:rsidRPr="006D0FB5" w:rsidSect="006D0FB5">
      <w:pgSz w:w="16838" w:h="11906" w:orient="landscape"/>
      <w:pgMar w:top="1276" w:right="397" w:bottom="568"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0B6" w:rsidRDefault="00ED10B6" w:rsidP="00FC7BE5">
      <w:r>
        <w:separator/>
      </w:r>
    </w:p>
  </w:endnote>
  <w:endnote w:type="continuationSeparator" w:id="0">
    <w:p w:rsidR="00ED10B6" w:rsidRDefault="00ED10B6" w:rsidP="00FC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0B6" w:rsidRDefault="00ED10B6" w:rsidP="00FC7BE5">
      <w:r>
        <w:separator/>
      </w:r>
    </w:p>
  </w:footnote>
  <w:footnote w:type="continuationSeparator" w:id="0">
    <w:p w:rsidR="00ED10B6" w:rsidRDefault="00ED10B6" w:rsidP="00FC7B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649"/>
    <w:multiLevelType w:val="hybridMultilevel"/>
    <w:tmpl w:val="C31EF5FC"/>
    <w:lvl w:ilvl="0" w:tplc="4CAA7EE6">
      <w:start w:val="1"/>
      <w:numFmt w:val="bullet"/>
      <w:lvlText w:val="и"/>
      <w:lvlJc w:val="left"/>
    </w:lvl>
    <w:lvl w:ilvl="1" w:tplc="DA8472EA">
      <w:numFmt w:val="decimal"/>
      <w:lvlText w:val=""/>
      <w:lvlJc w:val="left"/>
    </w:lvl>
    <w:lvl w:ilvl="2" w:tplc="ECE6D8E6">
      <w:numFmt w:val="decimal"/>
      <w:lvlText w:val=""/>
      <w:lvlJc w:val="left"/>
    </w:lvl>
    <w:lvl w:ilvl="3" w:tplc="B1220714">
      <w:numFmt w:val="decimal"/>
      <w:lvlText w:val=""/>
      <w:lvlJc w:val="left"/>
    </w:lvl>
    <w:lvl w:ilvl="4" w:tplc="E68AE0E6">
      <w:numFmt w:val="decimal"/>
      <w:lvlText w:val=""/>
      <w:lvlJc w:val="left"/>
    </w:lvl>
    <w:lvl w:ilvl="5" w:tplc="836E9504">
      <w:numFmt w:val="decimal"/>
      <w:lvlText w:val=""/>
      <w:lvlJc w:val="left"/>
    </w:lvl>
    <w:lvl w:ilvl="6" w:tplc="2C041080">
      <w:numFmt w:val="decimal"/>
      <w:lvlText w:val=""/>
      <w:lvlJc w:val="left"/>
    </w:lvl>
    <w:lvl w:ilvl="7" w:tplc="789C6280">
      <w:numFmt w:val="decimal"/>
      <w:lvlText w:val=""/>
      <w:lvlJc w:val="left"/>
    </w:lvl>
    <w:lvl w:ilvl="8" w:tplc="3AD2F590">
      <w:numFmt w:val="decimal"/>
      <w:lvlText w:val=""/>
      <w:lvlJc w:val="left"/>
    </w:lvl>
  </w:abstractNum>
  <w:abstractNum w:abstractNumId="1">
    <w:nsid w:val="00A727F4"/>
    <w:multiLevelType w:val="hybridMultilevel"/>
    <w:tmpl w:val="B99E843E"/>
    <w:lvl w:ilvl="0" w:tplc="EF6A68F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D77180"/>
    <w:multiLevelType w:val="multilevel"/>
    <w:tmpl w:val="21C6FA04"/>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EE0527B"/>
    <w:multiLevelType w:val="hybridMultilevel"/>
    <w:tmpl w:val="0574888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26646B"/>
    <w:multiLevelType w:val="hybridMultilevel"/>
    <w:tmpl w:val="3B8842E6"/>
    <w:lvl w:ilvl="0" w:tplc="7FB22CEC">
      <w:start w:val="1"/>
      <w:numFmt w:val="decimal"/>
      <w:lvlText w:val="%1."/>
      <w:lvlJc w:val="righ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2E8B3DC3"/>
    <w:multiLevelType w:val="hybridMultilevel"/>
    <w:tmpl w:val="8112F8A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BF5A04"/>
    <w:multiLevelType w:val="hybridMultilevel"/>
    <w:tmpl w:val="DA1AC666"/>
    <w:lvl w:ilvl="0" w:tplc="B37AE9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9F02B4"/>
    <w:multiLevelType w:val="hybridMultilevel"/>
    <w:tmpl w:val="52CAA586"/>
    <w:lvl w:ilvl="0" w:tplc="5BA08406">
      <w:start w:val="3"/>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4736D7"/>
    <w:multiLevelType w:val="multilevel"/>
    <w:tmpl w:val="B68CCC2C"/>
    <w:lvl w:ilvl="0">
      <w:start w:val="1"/>
      <w:numFmt w:val="decimal"/>
      <w:lvlText w:val="%1."/>
      <w:lvlJc w:val="left"/>
      <w:pPr>
        <w:ind w:left="720" w:hanging="360"/>
      </w:pPr>
    </w:lvl>
    <w:lvl w:ilvl="1">
      <w:start w:val="1"/>
      <w:numFmt w:val="decimal"/>
      <w:isLgl/>
      <w:lvlText w:val="%1.%2."/>
      <w:lvlJc w:val="left"/>
      <w:pPr>
        <w:ind w:left="1572"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499527DA"/>
    <w:multiLevelType w:val="hybridMultilevel"/>
    <w:tmpl w:val="EAE881B8"/>
    <w:lvl w:ilvl="0" w:tplc="408229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483058"/>
    <w:multiLevelType w:val="hybridMultilevel"/>
    <w:tmpl w:val="D51069A8"/>
    <w:lvl w:ilvl="0" w:tplc="1C18374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8D53883"/>
    <w:multiLevelType w:val="hybridMultilevel"/>
    <w:tmpl w:val="E9FC2F00"/>
    <w:lvl w:ilvl="0" w:tplc="D18EB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D1408A4"/>
    <w:multiLevelType w:val="hybridMultilevel"/>
    <w:tmpl w:val="61D491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AF5191E"/>
    <w:multiLevelType w:val="multilevel"/>
    <w:tmpl w:val="6F7C7DA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85E1155"/>
    <w:multiLevelType w:val="hybridMultilevel"/>
    <w:tmpl w:val="4954B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B5A09EC"/>
    <w:multiLevelType w:val="hybridMultilevel"/>
    <w:tmpl w:val="80E075F0"/>
    <w:lvl w:ilvl="0" w:tplc="2FCCFF5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BFD68F0"/>
    <w:multiLevelType w:val="hybridMultilevel"/>
    <w:tmpl w:val="E5382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6"/>
  </w:num>
  <w:num w:numId="5">
    <w:abstractNumId w:val="11"/>
  </w:num>
  <w:num w:numId="6">
    <w:abstractNumId w:val="15"/>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2"/>
  </w:num>
  <w:num w:numId="13">
    <w:abstractNumId w:val="6"/>
  </w:num>
  <w:num w:numId="14">
    <w:abstractNumId w:val="10"/>
  </w:num>
  <w:num w:numId="15">
    <w:abstractNumId w:val="7"/>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13"/>
    <w:rsid w:val="00005BF4"/>
    <w:rsid w:val="0001518A"/>
    <w:rsid w:val="00063614"/>
    <w:rsid w:val="00064B8B"/>
    <w:rsid w:val="00086719"/>
    <w:rsid w:val="000B5CB6"/>
    <w:rsid w:val="000C2121"/>
    <w:rsid w:val="000C4B62"/>
    <w:rsid w:val="000F4ED1"/>
    <w:rsid w:val="001235E9"/>
    <w:rsid w:val="0012460E"/>
    <w:rsid w:val="001330C8"/>
    <w:rsid w:val="00172337"/>
    <w:rsid w:val="0018301D"/>
    <w:rsid w:val="001864DB"/>
    <w:rsid w:val="001C2517"/>
    <w:rsid w:val="001E22A6"/>
    <w:rsid w:val="00214D91"/>
    <w:rsid w:val="00246228"/>
    <w:rsid w:val="002466B3"/>
    <w:rsid w:val="00263D30"/>
    <w:rsid w:val="00265130"/>
    <w:rsid w:val="00267DD1"/>
    <w:rsid w:val="00287414"/>
    <w:rsid w:val="00297AF2"/>
    <w:rsid w:val="00297FE0"/>
    <w:rsid w:val="002B492A"/>
    <w:rsid w:val="002D11D4"/>
    <w:rsid w:val="002E67CA"/>
    <w:rsid w:val="00316770"/>
    <w:rsid w:val="0032339D"/>
    <w:rsid w:val="00330D67"/>
    <w:rsid w:val="00331C80"/>
    <w:rsid w:val="00344896"/>
    <w:rsid w:val="003620C1"/>
    <w:rsid w:val="003846BC"/>
    <w:rsid w:val="003B1817"/>
    <w:rsid w:val="003B1EE3"/>
    <w:rsid w:val="003B294E"/>
    <w:rsid w:val="003B7480"/>
    <w:rsid w:val="003D6D86"/>
    <w:rsid w:val="003F24EA"/>
    <w:rsid w:val="003F5B84"/>
    <w:rsid w:val="003F6E15"/>
    <w:rsid w:val="004363EC"/>
    <w:rsid w:val="00456668"/>
    <w:rsid w:val="004627FC"/>
    <w:rsid w:val="00464F5B"/>
    <w:rsid w:val="00466667"/>
    <w:rsid w:val="00473C2B"/>
    <w:rsid w:val="00476CB9"/>
    <w:rsid w:val="00495B46"/>
    <w:rsid w:val="004B11D3"/>
    <w:rsid w:val="004D5CA1"/>
    <w:rsid w:val="004F3E51"/>
    <w:rsid w:val="00523C1A"/>
    <w:rsid w:val="005312D3"/>
    <w:rsid w:val="00535B2E"/>
    <w:rsid w:val="005415A8"/>
    <w:rsid w:val="005455DC"/>
    <w:rsid w:val="0057430D"/>
    <w:rsid w:val="005936B4"/>
    <w:rsid w:val="005A2D8B"/>
    <w:rsid w:val="005B3F3B"/>
    <w:rsid w:val="005B61AA"/>
    <w:rsid w:val="005D3246"/>
    <w:rsid w:val="005F7540"/>
    <w:rsid w:val="00605A1B"/>
    <w:rsid w:val="00616730"/>
    <w:rsid w:val="006351A2"/>
    <w:rsid w:val="00650F85"/>
    <w:rsid w:val="00654113"/>
    <w:rsid w:val="006A0CEA"/>
    <w:rsid w:val="006C6543"/>
    <w:rsid w:val="006D0FB5"/>
    <w:rsid w:val="006F0A51"/>
    <w:rsid w:val="00700FA7"/>
    <w:rsid w:val="00711716"/>
    <w:rsid w:val="0071793A"/>
    <w:rsid w:val="00720CAE"/>
    <w:rsid w:val="007239DA"/>
    <w:rsid w:val="007263EE"/>
    <w:rsid w:val="00735BF0"/>
    <w:rsid w:val="007520FE"/>
    <w:rsid w:val="0077670E"/>
    <w:rsid w:val="007B17C6"/>
    <w:rsid w:val="007F1C21"/>
    <w:rsid w:val="007F4A7F"/>
    <w:rsid w:val="00804CAB"/>
    <w:rsid w:val="008074D0"/>
    <w:rsid w:val="00813797"/>
    <w:rsid w:val="00823FC3"/>
    <w:rsid w:val="00835244"/>
    <w:rsid w:val="008459E4"/>
    <w:rsid w:val="00845E2E"/>
    <w:rsid w:val="008B3EFF"/>
    <w:rsid w:val="008B722C"/>
    <w:rsid w:val="00907537"/>
    <w:rsid w:val="00930ED0"/>
    <w:rsid w:val="0093334B"/>
    <w:rsid w:val="00934AE4"/>
    <w:rsid w:val="00966A89"/>
    <w:rsid w:val="009973EF"/>
    <w:rsid w:val="009B39AC"/>
    <w:rsid w:val="009B485E"/>
    <w:rsid w:val="009C0FB5"/>
    <w:rsid w:val="009F040D"/>
    <w:rsid w:val="00A119E8"/>
    <w:rsid w:val="00A124BF"/>
    <w:rsid w:val="00A34428"/>
    <w:rsid w:val="00A52163"/>
    <w:rsid w:val="00A602AE"/>
    <w:rsid w:val="00A940AB"/>
    <w:rsid w:val="00AB4300"/>
    <w:rsid w:val="00AB7532"/>
    <w:rsid w:val="00AD65BC"/>
    <w:rsid w:val="00B30A7E"/>
    <w:rsid w:val="00B453E3"/>
    <w:rsid w:val="00B51AC8"/>
    <w:rsid w:val="00B535F1"/>
    <w:rsid w:val="00B67B25"/>
    <w:rsid w:val="00B80702"/>
    <w:rsid w:val="00B962BC"/>
    <w:rsid w:val="00BC346F"/>
    <w:rsid w:val="00BE4F09"/>
    <w:rsid w:val="00BE76F2"/>
    <w:rsid w:val="00BF1C93"/>
    <w:rsid w:val="00C254F9"/>
    <w:rsid w:val="00C360CA"/>
    <w:rsid w:val="00C72239"/>
    <w:rsid w:val="00C76579"/>
    <w:rsid w:val="00CA0A97"/>
    <w:rsid w:val="00CA38B1"/>
    <w:rsid w:val="00CB5A9D"/>
    <w:rsid w:val="00CB74B0"/>
    <w:rsid w:val="00CD30C3"/>
    <w:rsid w:val="00CD5297"/>
    <w:rsid w:val="00CE30FB"/>
    <w:rsid w:val="00D02C01"/>
    <w:rsid w:val="00D16730"/>
    <w:rsid w:val="00D54A6D"/>
    <w:rsid w:val="00DB6C5E"/>
    <w:rsid w:val="00DD392A"/>
    <w:rsid w:val="00DD7819"/>
    <w:rsid w:val="00E84A20"/>
    <w:rsid w:val="00EA2B43"/>
    <w:rsid w:val="00EA6ED6"/>
    <w:rsid w:val="00EB1D6E"/>
    <w:rsid w:val="00EC12AD"/>
    <w:rsid w:val="00ED10B6"/>
    <w:rsid w:val="00EE0310"/>
    <w:rsid w:val="00EE64BB"/>
    <w:rsid w:val="00F0466B"/>
    <w:rsid w:val="00F163DE"/>
    <w:rsid w:val="00F306DE"/>
    <w:rsid w:val="00F43258"/>
    <w:rsid w:val="00F47100"/>
    <w:rsid w:val="00F647E5"/>
    <w:rsid w:val="00FA1F88"/>
    <w:rsid w:val="00FA7C47"/>
    <w:rsid w:val="00FC7BE5"/>
    <w:rsid w:val="00FC7DE9"/>
    <w:rsid w:val="00FE53D3"/>
    <w:rsid w:val="00FF067C"/>
    <w:rsid w:val="00FF12D0"/>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113"/>
    <w:pPr>
      <w:spacing w:after="0" w:line="240" w:lineRule="auto"/>
      <w:jc w:val="both"/>
    </w:pPr>
    <w:rPr>
      <w:rFonts w:ascii="Times New Roman" w:eastAsia="Calibri" w:hAnsi="Times New Roman" w:cs="Times New Roman"/>
      <w:sz w:val="28"/>
      <w:szCs w:val="28"/>
    </w:rPr>
  </w:style>
  <w:style w:type="paragraph" w:styleId="2">
    <w:name w:val="heading 2"/>
    <w:basedOn w:val="a"/>
    <w:next w:val="a"/>
    <w:link w:val="20"/>
    <w:qFormat/>
    <w:rsid w:val="00C72239"/>
    <w:pPr>
      <w:keepNext/>
      <w:spacing w:before="240" w:after="60"/>
      <w:jc w:val="left"/>
      <w:outlineLvl w:val="1"/>
    </w:pPr>
    <w:rPr>
      <w:rFonts w:ascii="Arial" w:eastAsia="Times New Roman" w:hAnsi="Arial" w:cs="Arial"/>
      <w:b/>
      <w:bCs/>
      <w:i/>
      <w:iCs/>
      <w:lang w:eastAsia="ru-RU"/>
    </w:rPr>
  </w:style>
  <w:style w:type="paragraph" w:styleId="3">
    <w:name w:val="heading 3"/>
    <w:basedOn w:val="a"/>
    <w:link w:val="30"/>
    <w:uiPriority w:val="9"/>
    <w:qFormat/>
    <w:rsid w:val="00FC7BE5"/>
    <w:pPr>
      <w:spacing w:before="100" w:beforeAutospacing="1" w:after="100" w:afterAutospacing="1"/>
      <w:jc w:val="left"/>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654113"/>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654113"/>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654113"/>
    <w:rPr>
      <w:rFonts w:ascii="Tahoma" w:hAnsi="Tahoma" w:cs="Tahoma"/>
      <w:sz w:val="16"/>
      <w:szCs w:val="16"/>
    </w:rPr>
  </w:style>
  <w:style w:type="character" w:customStyle="1" w:styleId="a6">
    <w:name w:val="Текст выноски Знак"/>
    <w:basedOn w:val="a0"/>
    <w:link w:val="a5"/>
    <w:uiPriority w:val="99"/>
    <w:semiHidden/>
    <w:rsid w:val="00654113"/>
    <w:rPr>
      <w:rFonts w:ascii="Tahoma" w:eastAsia="Calibri" w:hAnsi="Tahoma" w:cs="Tahoma"/>
      <w:sz w:val="16"/>
      <w:szCs w:val="16"/>
    </w:rPr>
  </w:style>
  <w:style w:type="character" w:styleId="a7">
    <w:name w:val="Hyperlink"/>
    <w:basedOn w:val="a0"/>
    <w:uiPriority w:val="99"/>
    <w:unhideWhenUsed/>
    <w:rsid w:val="00EC12AD"/>
    <w:rPr>
      <w:color w:val="0000FF"/>
      <w:u w:val="single"/>
    </w:rPr>
  </w:style>
  <w:style w:type="paragraph" w:styleId="a8">
    <w:name w:val="Body Text Indent"/>
    <w:basedOn w:val="a"/>
    <w:link w:val="a9"/>
    <w:uiPriority w:val="99"/>
    <w:unhideWhenUsed/>
    <w:rsid w:val="009973EF"/>
    <w:pPr>
      <w:spacing w:after="120"/>
      <w:ind w:left="283"/>
      <w:jc w:val="left"/>
    </w:pPr>
    <w:rPr>
      <w:rFonts w:eastAsia="Times New Roman"/>
      <w:sz w:val="26"/>
      <w:szCs w:val="20"/>
      <w:lang w:eastAsia="ru-RU"/>
    </w:rPr>
  </w:style>
  <w:style w:type="character" w:customStyle="1" w:styleId="a9">
    <w:name w:val="Основной текст с отступом Знак"/>
    <w:basedOn w:val="a0"/>
    <w:link w:val="a8"/>
    <w:uiPriority w:val="99"/>
    <w:rsid w:val="009973EF"/>
    <w:rPr>
      <w:rFonts w:ascii="Times New Roman" w:eastAsia="Times New Roman" w:hAnsi="Times New Roman" w:cs="Times New Roman"/>
      <w:sz w:val="26"/>
      <w:szCs w:val="20"/>
      <w:lang w:eastAsia="ru-RU"/>
    </w:rPr>
  </w:style>
  <w:style w:type="paragraph" w:customStyle="1" w:styleId="ConsPlusNormal">
    <w:name w:val="ConsPlusNormal"/>
    <w:rsid w:val="009973E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2)_"/>
    <w:basedOn w:val="a0"/>
    <w:link w:val="22"/>
    <w:rsid w:val="009973E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973EF"/>
    <w:pPr>
      <w:widowControl w:val="0"/>
      <w:shd w:val="clear" w:color="auto" w:fill="FFFFFF"/>
      <w:spacing w:line="317" w:lineRule="exact"/>
      <w:ind w:firstLine="720"/>
    </w:pPr>
    <w:rPr>
      <w:rFonts w:eastAsia="Times New Roman"/>
    </w:rPr>
  </w:style>
  <w:style w:type="character" w:customStyle="1" w:styleId="30">
    <w:name w:val="Заголовок 3 Знак"/>
    <w:basedOn w:val="a0"/>
    <w:link w:val="3"/>
    <w:uiPriority w:val="9"/>
    <w:rsid w:val="00FC7BE5"/>
    <w:rPr>
      <w:rFonts w:ascii="Times New Roman" w:eastAsia="Times New Roman" w:hAnsi="Times New Roman" w:cs="Times New Roman"/>
      <w:b/>
      <w:bCs/>
      <w:sz w:val="27"/>
      <w:szCs w:val="27"/>
      <w:lang w:eastAsia="ru-RU"/>
    </w:rPr>
  </w:style>
  <w:style w:type="paragraph" w:styleId="aa">
    <w:name w:val="List Paragraph"/>
    <w:basedOn w:val="a"/>
    <w:uiPriority w:val="34"/>
    <w:qFormat/>
    <w:rsid w:val="00FC7BE5"/>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FC7BE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39"/>
    <w:rsid w:val="00FC7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FC7BE5"/>
    <w:rPr>
      <w:rFonts w:eastAsia="Times New Roman"/>
      <w:sz w:val="24"/>
      <w:szCs w:val="24"/>
      <w:lang w:eastAsia="ru-RU"/>
    </w:rPr>
  </w:style>
  <w:style w:type="character" w:customStyle="1" w:styleId="24">
    <w:name w:val="Основной текст 2 Знак"/>
    <w:basedOn w:val="a0"/>
    <w:link w:val="23"/>
    <w:uiPriority w:val="99"/>
    <w:rsid w:val="00FC7BE5"/>
    <w:rPr>
      <w:rFonts w:ascii="Times New Roman" w:eastAsia="Times New Roman" w:hAnsi="Times New Roman" w:cs="Times New Roman"/>
      <w:sz w:val="24"/>
      <w:szCs w:val="24"/>
      <w:lang w:eastAsia="ru-RU"/>
    </w:rPr>
  </w:style>
  <w:style w:type="paragraph" w:styleId="25">
    <w:name w:val="Body Text Indent 2"/>
    <w:basedOn w:val="a"/>
    <w:link w:val="26"/>
    <w:uiPriority w:val="99"/>
    <w:rsid w:val="00FC7BE5"/>
    <w:pPr>
      <w:ind w:right="176" w:firstLine="709"/>
      <w:outlineLvl w:val="1"/>
    </w:pPr>
    <w:rPr>
      <w:rFonts w:eastAsia="Times New Roman"/>
      <w:szCs w:val="24"/>
      <w:lang w:eastAsia="ru-RU"/>
    </w:rPr>
  </w:style>
  <w:style w:type="character" w:customStyle="1" w:styleId="26">
    <w:name w:val="Основной текст с отступом 2 Знак"/>
    <w:basedOn w:val="a0"/>
    <w:link w:val="25"/>
    <w:uiPriority w:val="99"/>
    <w:rsid w:val="00FC7BE5"/>
    <w:rPr>
      <w:rFonts w:ascii="Times New Roman" w:eastAsia="Times New Roman" w:hAnsi="Times New Roman" w:cs="Times New Roman"/>
      <w:sz w:val="28"/>
      <w:szCs w:val="24"/>
      <w:lang w:eastAsia="ru-RU"/>
    </w:rPr>
  </w:style>
  <w:style w:type="paragraph" w:styleId="ac">
    <w:name w:val="footer"/>
    <w:basedOn w:val="a"/>
    <w:link w:val="ad"/>
    <w:uiPriority w:val="99"/>
    <w:unhideWhenUsed/>
    <w:rsid w:val="00FC7BE5"/>
    <w:pPr>
      <w:tabs>
        <w:tab w:val="center" w:pos="4677"/>
        <w:tab w:val="right" w:pos="9355"/>
      </w:tabs>
      <w:spacing w:after="200" w:line="276" w:lineRule="auto"/>
      <w:jc w:val="left"/>
    </w:pPr>
    <w:rPr>
      <w:rFonts w:asciiTheme="minorHAnsi" w:eastAsia="Times New Roman" w:hAnsiTheme="minorHAnsi"/>
      <w:sz w:val="22"/>
      <w:szCs w:val="22"/>
      <w:lang w:eastAsia="ru-RU"/>
    </w:rPr>
  </w:style>
  <w:style w:type="character" w:customStyle="1" w:styleId="ad">
    <w:name w:val="Нижний колонтитул Знак"/>
    <w:basedOn w:val="a0"/>
    <w:link w:val="ac"/>
    <w:uiPriority w:val="99"/>
    <w:rsid w:val="00FC7BE5"/>
    <w:rPr>
      <w:rFonts w:eastAsia="Times New Roman" w:cs="Times New Roman"/>
      <w:lang w:eastAsia="ru-RU"/>
    </w:rPr>
  </w:style>
  <w:style w:type="paragraph" w:styleId="ae">
    <w:name w:val="footnote text"/>
    <w:basedOn w:val="a"/>
    <w:link w:val="af"/>
    <w:uiPriority w:val="99"/>
    <w:semiHidden/>
    <w:unhideWhenUsed/>
    <w:rsid w:val="00FC7BE5"/>
    <w:pPr>
      <w:jc w:val="left"/>
    </w:pPr>
    <w:rPr>
      <w:rFonts w:asciiTheme="minorHAnsi" w:eastAsiaTheme="minorHAnsi" w:hAnsiTheme="minorHAnsi" w:cstheme="minorBidi"/>
      <w:sz w:val="20"/>
      <w:szCs w:val="20"/>
    </w:rPr>
  </w:style>
  <w:style w:type="character" w:customStyle="1" w:styleId="af">
    <w:name w:val="Текст сноски Знак"/>
    <w:basedOn w:val="a0"/>
    <w:link w:val="ae"/>
    <w:uiPriority w:val="99"/>
    <w:semiHidden/>
    <w:rsid w:val="00FC7BE5"/>
    <w:rPr>
      <w:sz w:val="20"/>
      <w:szCs w:val="20"/>
    </w:rPr>
  </w:style>
  <w:style w:type="character" w:styleId="af0">
    <w:name w:val="footnote reference"/>
    <w:basedOn w:val="a0"/>
    <w:uiPriority w:val="99"/>
    <w:semiHidden/>
    <w:unhideWhenUsed/>
    <w:rsid w:val="00FC7BE5"/>
    <w:rPr>
      <w:vertAlign w:val="superscript"/>
    </w:rPr>
  </w:style>
  <w:style w:type="paragraph" w:customStyle="1" w:styleId="ConsNormal">
    <w:name w:val="ConsNormal"/>
    <w:rsid w:val="00C72239"/>
    <w:pPr>
      <w:widowControl w:val="0"/>
      <w:spacing w:after="0" w:line="240" w:lineRule="auto"/>
      <w:ind w:firstLine="720"/>
    </w:pPr>
    <w:rPr>
      <w:rFonts w:ascii="Arial" w:eastAsia="Times New Roman" w:hAnsi="Arial" w:cs="Times New Roman"/>
      <w:sz w:val="20"/>
      <w:szCs w:val="20"/>
      <w:lang w:eastAsia="ru-RU"/>
    </w:rPr>
  </w:style>
  <w:style w:type="character" w:customStyle="1" w:styleId="20">
    <w:name w:val="Заголовок 2 Знак"/>
    <w:basedOn w:val="a0"/>
    <w:link w:val="2"/>
    <w:rsid w:val="00C72239"/>
    <w:rPr>
      <w:rFonts w:ascii="Arial" w:eastAsia="Times New Roman" w:hAnsi="Arial" w:cs="Arial"/>
      <w:b/>
      <w:bCs/>
      <w:i/>
      <w:iCs/>
      <w:sz w:val="28"/>
      <w:szCs w:val="28"/>
      <w:lang w:eastAsia="ru-RU"/>
    </w:rPr>
  </w:style>
  <w:style w:type="character" w:styleId="af1">
    <w:name w:val="Placeholder Text"/>
    <w:basedOn w:val="a0"/>
    <w:uiPriority w:val="99"/>
    <w:semiHidden/>
    <w:rsid w:val="003B18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113"/>
    <w:pPr>
      <w:spacing w:after="0" w:line="240" w:lineRule="auto"/>
      <w:jc w:val="both"/>
    </w:pPr>
    <w:rPr>
      <w:rFonts w:ascii="Times New Roman" w:eastAsia="Calibri" w:hAnsi="Times New Roman" w:cs="Times New Roman"/>
      <w:sz w:val="28"/>
      <w:szCs w:val="28"/>
    </w:rPr>
  </w:style>
  <w:style w:type="paragraph" w:styleId="2">
    <w:name w:val="heading 2"/>
    <w:basedOn w:val="a"/>
    <w:next w:val="a"/>
    <w:link w:val="20"/>
    <w:qFormat/>
    <w:rsid w:val="00C72239"/>
    <w:pPr>
      <w:keepNext/>
      <w:spacing w:before="240" w:after="60"/>
      <w:jc w:val="left"/>
      <w:outlineLvl w:val="1"/>
    </w:pPr>
    <w:rPr>
      <w:rFonts w:ascii="Arial" w:eastAsia="Times New Roman" w:hAnsi="Arial" w:cs="Arial"/>
      <w:b/>
      <w:bCs/>
      <w:i/>
      <w:iCs/>
      <w:lang w:eastAsia="ru-RU"/>
    </w:rPr>
  </w:style>
  <w:style w:type="paragraph" w:styleId="3">
    <w:name w:val="heading 3"/>
    <w:basedOn w:val="a"/>
    <w:link w:val="30"/>
    <w:uiPriority w:val="9"/>
    <w:qFormat/>
    <w:rsid w:val="00FC7BE5"/>
    <w:pPr>
      <w:spacing w:before="100" w:beforeAutospacing="1" w:after="100" w:afterAutospacing="1"/>
      <w:jc w:val="left"/>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654113"/>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654113"/>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654113"/>
    <w:rPr>
      <w:rFonts w:ascii="Tahoma" w:hAnsi="Tahoma" w:cs="Tahoma"/>
      <w:sz w:val="16"/>
      <w:szCs w:val="16"/>
    </w:rPr>
  </w:style>
  <w:style w:type="character" w:customStyle="1" w:styleId="a6">
    <w:name w:val="Текст выноски Знак"/>
    <w:basedOn w:val="a0"/>
    <w:link w:val="a5"/>
    <w:uiPriority w:val="99"/>
    <w:semiHidden/>
    <w:rsid w:val="00654113"/>
    <w:rPr>
      <w:rFonts w:ascii="Tahoma" w:eastAsia="Calibri" w:hAnsi="Tahoma" w:cs="Tahoma"/>
      <w:sz w:val="16"/>
      <w:szCs w:val="16"/>
    </w:rPr>
  </w:style>
  <w:style w:type="character" w:styleId="a7">
    <w:name w:val="Hyperlink"/>
    <w:basedOn w:val="a0"/>
    <w:uiPriority w:val="99"/>
    <w:unhideWhenUsed/>
    <w:rsid w:val="00EC12AD"/>
    <w:rPr>
      <w:color w:val="0000FF"/>
      <w:u w:val="single"/>
    </w:rPr>
  </w:style>
  <w:style w:type="paragraph" w:styleId="a8">
    <w:name w:val="Body Text Indent"/>
    <w:basedOn w:val="a"/>
    <w:link w:val="a9"/>
    <w:uiPriority w:val="99"/>
    <w:unhideWhenUsed/>
    <w:rsid w:val="009973EF"/>
    <w:pPr>
      <w:spacing w:after="120"/>
      <w:ind w:left="283"/>
      <w:jc w:val="left"/>
    </w:pPr>
    <w:rPr>
      <w:rFonts w:eastAsia="Times New Roman"/>
      <w:sz w:val="26"/>
      <w:szCs w:val="20"/>
      <w:lang w:eastAsia="ru-RU"/>
    </w:rPr>
  </w:style>
  <w:style w:type="character" w:customStyle="1" w:styleId="a9">
    <w:name w:val="Основной текст с отступом Знак"/>
    <w:basedOn w:val="a0"/>
    <w:link w:val="a8"/>
    <w:uiPriority w:val="99"/>
    <w:rsid w:val="009973EF"/>
    <w:rPr>
      <w:rFonts w:ascii="Times New Roman" w:eastAsia="Times New Roman" w:hAnsi="Times New Roman" w:cs="Times New Roman"/>
      <w:sz w:val="26"/>
      <w:szCs w:val="20"/>
      <w:lang w:eastAsia="ru-RU"/>
    </w:rPr>
  </w:style>
  <w:style w:type="paragraph" w:customStyle="1" w:styleId="ConsPlusNormal">
    <w:name w:val="ConsPlusNormal"/>
    <w:rsid w:val="009973E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2)_"/>
    <w:basedOn w:val="a0"/>
    <w:link w:val="22"/>
    <w:rsid w:val="009973E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973EF"/>
    <w:pPr>
      <w:widowControl w:val="0"/>
      <w:shd w:val="clear" w:color="auto" w:fill="FFFFFF"/>
      <w:spacing w:line="317" w:lineRule="exact"/>
      <w:ind w:firstLine="720"/>
    </w:pPr>
    <w:rPr>
      <w:rFonts w:eastAsia="Times New Roman"/>
    </w:rPr>
  </w:style>
  <w:style w:type="character" w:customStyle="1" w:styleId="30">
    <w:name w:val="Заголовок 3 Знак"/>
    <w:basedOn w:val="a0"/>
    <w:link w:val="3"/>
    <w:uiPriority w:val="9"/>
    <w:rsid w:val="00FC7BE5"/>
    <w:rPr>
      <w:rFonts w:ascii="Times New Roman" w:eastAsia="Times New Roman" w:hAnsi="Times New Roman" w:cs="Times New Roman"/>
      <w:b/>
      <w:bCs/>
      <w:sz w:val="27"/>
      <w:szCs w:val="27"/>
      <w:lang w:eastAsia="ru-RU"/>
    </w:rPr>
  </w:style>
  <w:style w:type="paragraph" w:styleId="aa">
    <w:name w:val="List Paragraph"/>
    <w:basedOn w:val="a"/>
    <w:uiPriority w:val="34"/>
    <w:qFormat/>
    <w:rsid w:val="00FC7BE5"/>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FC7BE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39"/>
    <w:rsid w:val="00FC7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FC7BE5"/>
    <w:rPr>
      <w:rFonts w:eastAsia="Times New Roman"/>
      <w:sz w:val="24"/>
      <w:szCs w:val="24"/>
      <w:lang w:eastAsia="ru-RU"/>
    </w:rPr>
  </w:style>
  <w:style w:type="character" w:customStyle="1" w:styleId="24">
    <w:name w:val="Основной текст 2 Знак"/>
    <w:basedOn w:val="a0"/>
    <w:link w:val="23"/>
    <w:uiPriority w:val="99"/>
    <w:rsid w:val="00FC7BE5"/>
    <w:rPr>
      <w:rFonts w:ascii="Times New Roman" w:eastAsia="Times New Roman" w:hAnsi="Times New Roman" w:cs="Times New Roman"/>
      <w:sz w:val="24"/>
      <w:szCs w:val="24"/>
      <w:lang w:eastAsia="ru-RU"/>
    </w:rPr>
  </w:style>
  <w:style w:type="paragraph" w:styleId="25">
    <w:name w:val="Body Text Indent 2"/>
    <w:basedOn w:val="a"/>
    <w:link w:val="26"/>
    <w:uiPriority w:val="99"/>
    <w:rsid w:val="00FC7BE5"/>
    <w:pPr>
      <w:ind w:right="176" w:firstLine="709"/>
      <w:outlineLvl w:val="1"/>
    </w:pPr>
    <w:rPr>
      <w:rFonts w:eastAsia="Times New Roman"/>
      <w:szCs w:val="24"/>
      <w:lang w:eastAsia="ru-RU"/>
    </w:rPr>
  </w:style>
  <w:style w:type="character" w:customStyle="1" w:styleId="26">
    <w:name w:val="Основной текст с отступом 2 Знак"/>
    <w:basedOn w:val="a0"/>
    <w:link w:val="25"/>
    <w:uiPriority w:val="99"/>
    <w:rsid w:val="00FC7BE5"/>
    <w:rPr>
      <w:rFonts w:ascii="Times New Roman" w:eastAsia="Times New Roman" w:hAnsi="Times New Roman" w:cs="Times New Roman"/>
      <w:sz w:val="28"/>
      <w:szCs w:val="24"/>
      <w:lang w:eastAsia="ru-RU"/>
    </w:rPr>
  </w:style>
  <w:style w:type="paragraph" w:styleId="ac">
    <w:name w:val="footer"/>
    <w:basedOn w:val="a"/>
    <w:link w:val="ad"/>
    <w:uiPriority w:val="99"/>
    <w:unhideWhenUsed/>
    <w:rsid w:val="00FC7BE5"/>
    <w:pPr>
      <w:tabs>
        <w:tab w:val="center" w:pos="4677"/>
        <w:tab w:val="right" w:pos="9355"/>
      </w:tabs>
      <w:spacing w:after="200" w:line="276" w:lineRule="auto"/>
      <w:jc w:val="left"/>
    </w:pPr>
    <w:rPr>
      <w:rFonts w:asciiTheme="minorHAnsi" w:eastAsia="Times New Roman" w:hAnsiTheme="minorHAnsi"/>
      <w:sz w:val="22"/>
      <w:szCs w:val="22"/>
      <w:lang w:eastAsia="ru-RU"/>
    </w:rPr>
  </w:style>
  <w:style w:type="character" w:customStyle="1" w:styleId="ad">
    <w:name w:val="Нижний колонтитул Знак"/>
    <w:basedOn w:val="a0"/>
    <w:link w:val="ac"/>
    <w:uiPriority w:val="99"/>
    <w:rsid w:val="00FC7BE5"/>
    <w:rPr>
      <w:rFonts w:eastAsia="Times New Roman" w:cs="Times New Roman"/>
      <w:lang w:eastAsia="ru-RU"/>
    </w:rPr>
  </w:style>
  <w:style w:type="paragraph" w:styleId="ae">
    <w:name w:val="footnote text"/>
    <w:basedOn w:val="a"/>
    <w:link w:val="af"/>
    <w:uiPriority w:val="99"/>
    <w:semiHidden/>
    <w:unhideWhenUsed/>
    <w:rsid w:val="00FC7BE5"/>
    <w:pPr>
      <w:jc w:val="left"/>
    </w:pPr>
    <w:rPr>
      <w:rFonts w:asciiTheme="minorHAnsi" w:eastAsiaTheme="minorHAnsi" w:hAnsiTheme="minorHAnsi" w:cstheme="minorBidi"/>
      <w:sz w:val="20"/>
      <w:szCs w:val="20"/>
    </w:rPr>
  </w:style>
  <w:style w:type="character" w:customStyle="1" w:styleId="af">
    <w:name w:val="Текст сноски Знак"/>
    <w:basedOn w:val="a0"/>
    <w:link w:val="ae"/>
    <w:uiPriority w:val="99"/>
    <w:semiHidden/>
    <w:rsid w:val="00FC7BE5"/>
    <w:rPr>
      <w:sz w:val="20"/>
      <w:szCs w:val="20"/>
    </w:rPr>
  </w:style>
  <w:style w:type="character" w:styleId="af0">
    <w:name w:val="footnote reference"/>
    <w:basedOn w:val="a0"/>
    <w:uiPriority w:val="99"/>
    <w:semiHidden/>
    <w:unhideWhenUsed/>
    <w:rsid w:val="00FC7BE5"/>
    <w:rPr>
      <w:vertAlign w:val="superscript"/>
    </w:rPr>
  </w:style>
  <w:style w:type="paragraph" w:customStyle="1" w:styleId="ConsNormal">
    <w:name w:val="ConsNormal"/>
    <w:rsid w:val="00C72239"/>
    <w:pPr>
      <w:widowControl w:val="0"/>
      <w:spacing w:after="0" w:line="240" w:lineRule="auto"/>
      <w:ind w:firstLine="720"/>
    </w:pPr>
    <w:rPr>
      <w:rFonts w:ascii="Arial" w:eastAsia="Times New Roman" w:hAnsi="Arial" w:cs="Times New Roman"/>
      <w:sz w:val="20"/>
      <w:szCs w:val="20"/>
      <w:lang w:eastAsia="ru-RU"/>
    </w:rPr>
  </w:style>
  <w:style w:type="character" w:customStyle="1" w:styleId="20">
    <w:name w:val="Заголовок 2 Знак"/>
    <w:basedOn w:val="a0"/>
    <w:link w:val="2"/>
    <w:rsid w:val="00C72239"/>
    <w:rPr>
      <w:rFonts w:ascii="Arial" w:eastAsia="Times New Roman" w:hAnsi="Arial" w:cs="Arial"/>
      <w:b/>
      <w:bCs/>
      <w:i/>
      <w:iCs/>
      <w:sz w:val="28"/>
      <w:szCs w:val="28"/>
      <w:lang w:eastAsia="ru-RU"/>
    </w:rPr>
  </w:style>
  <w:style w:type="character" w:styleId="af1">
    <w:name w:val="Placeholder Text"/>
    <w:basedOn w:val="a0"/>
    <w:uiPriority w:val="99"/>
    <w:semiHidden/>
    <w:rsid w:val="003B18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50031">
      <w:bodyDiv w:val="1"/>
      <w:marLeft w:val="0"/>
      <w:marRight w:val="0"/>
      <w:marTop w:val="0"/>
      <w:marBottom w:val="0"/>
      <w:divBdr>
        <w:top w:val="none" w:sz="0" w:space="0" w:color="auto"/>
        <w:left w:val="none" w:sz="0" w:space="0" w:color="auto"/>
        <w:bottom w:val="none" w:sz="0" w:space="0" w:color="auto"/>
        <w:right w:val="none" w:sz="0" w:space="0" w:color="auto"/>
      </w:divBdr>
    </w:div>
    <w:div w:id="10489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ED7C3-7F11-43B3-82E5-8DE6ADFB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4352</Words>
  <Characters>24808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L.Leontyeva</dc:creator>
  <cp:lastModifiedBy>Хохлова Анна Юрьевна</cp:lastModifiedBy>
  <cp:revision>3</cp:revision>
  <cp:lastPrinted>2022-12-06T14:37:00Z</cp:lastPrinted>
  <dcterms:created xsi:type="dcterms:W3CDTF">2022-12-06T14:37:00Z</dcterms:created>
  <dcterms:modified xsi:type="dcterms:W3CDTF">2022-12-06T14:32:00Z</dcterms:modified>
</cp:coreProperties>
</file>